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0" w:right="140" w:firstLine="0"/>
        <w:jc w:val="center"/>
        <w:rPr>
          <w:rFonts w:ascii="Times New Roman" w:cs="Times New Roman" w:eastAsia="Times New Roman" w:hAnsi="Times New Roman"/>
          <w:b w:val="1"/>
          <w:color w:val="333399"/>
          <w:sz w:val="24"/>
          <w:szCs w:val="24"/>
        </w:rPr>
      </w:pPr>
      <w:r w:rsidDel="00000000" w:rsidR="00000000" w:rsidRPr="00000000">
        <w:rPr>
          <w:rFonts w:ascii="Times New Roman" w:cs="Times New Roman" w:eastAsia="Times New Roman" w:hAnsi="Times New Roman"/>
          <w:b w:val="1"/>
          <w:color w:val="333399"/>
          <w:sz w:val="24"/>
          <w:szCs w:val="24"/>
          <w:rtl w:val="0"/>
        </w:rPr>
        <w:t xml:space="preserve">Progettazione di classe e disciplinare</w:t>
      </w:r>
    </w:p>
    <w:p w:rsidR="00000000" w:rsidDel="00000000" w:rsidP="00000000" w:rsidRDefault="00000000" w:rsidRPr="00000000" w14:paraId="00000002">
      <w:pPr>
        <w:ind w:left="20" w:right="140" w:firstLine="0"/>
        <w:jc w:val="center"/>
        <w:rPr>
          <w:rFonts w:ascii="Times New Roman" w:cs="Times New Roman" w:eastAsia="Times New Roman" w:hAnsi="Times New Roman"/>
          <w:color w:val="333399"/>
          <w:sz w:val="10"/>
          <w:szCs w:val="10"/>
        </w:rPr>
      </w:pPr>
      <w:r w:rsidDel="00000000" w:rsidR="00000000" w:rsidRPr="00000000">
        <w:rPr>
          <w:rtl w:val="0"/>
        </w:rPr>
      </w:r>
    </w:p>
    <w:p w:rsidR="00000000" w:rsidDel="00000000" w:rsidP="00000000" w:rsidRDefault="00000000" w:rsidRPr="00000000" w14:paraId="00000003">
      <w:pPr>
        <w:spacing w:line="360" w:lineRule="auto"/>
        <w:ind w:left="20" w:right="7.204724409448886" w:firstLine="0"/>
        <w:jc w:val="center"/>
        <w:rPr>
          <w:rFonts w:ascii="Times New Roman" w:cs="Times New Roman" w:eastAsia="Times New Roman" w:hAnsi="Times New Roman"/>
          <w:b w:val="1"/>
          <w:color w:val="333399"/>
          <w:sz w:val="28"/>
          <w:szCs w:val="28"/>
        </w:rPr>
      </w:pPr>
      <w:r w:rsidDel="00000000" w:rsidR="00000000" w:rsidRPr="00000000">
        <w:rPr>
          <w:rFonts w:ascii="Times New Roman" w:cs="Times New Roman" w:eastAsia="Times New Roman" w:hAnsi="Times New Roman"/>
          <w:b w:val="1"/>
          <w:color w:val="333399"/>
          <w:sz w:val="28"/>
          <w:szCs w:val="28"/>
          <w:rtl w:val="0"/>
        </w:rPr>
        <w:t xml:space="preserve">SCUOLA SECONDARIA 1°  “SAN G. BOSCO –  </w:t>
      </w:r>
    </w:p>
    <w:p w:rsidR="00000000" w:rsidDel="00000000" w:rsidP="00000000" w:rsidRDefault="00000000" w:rsidRPr="00000000" w14:paraId="00000004">
      <w:pPr>
        <w:spacing w:line="360" w:lineRule="auto"/>
        <w:ind w:left="20" w:right="7.204724409448886" w:firstLine="0"/>
        <w:jc w:val="center"/>
        <w:rPr>
          <w:rFonts w:ascii="Times New Roman" w:cs="Times New Roman" w:eastAsia="Times New Roman" w:hAnsi="Times New Roman"/>
          <w:b w:val="1"/>
          <w:color w:val="333399"/>
          <w:sz w:val="28"/>
          <w:szCs w:val="28"/>
        </w:rPr>
      </w:pPr>
      <w:r w:rsidDel="00000000" w:rsidR="00000000" w:rsidRPr="00000000">
        <w:rPr>
          <w:rFonts w:ascii="Times New Roman" w:cs="Times New Roman" w:eastAsia="Times New Roman" w:hAnsi="Times New Roman"/>
          <w:b w:val="1"/>
          <w:color w:val="333399"/>
          <w:sz w:val="28"/>
          <w:szCs w:val="28"/>
          <w:rtl w:val="0"/>
        </w:rPr>
        <w:t xml:space="preserve">Plesso “Collodi” Classe 2^B </w:t>
      </w:r>
    </w:p>
    <w:p w:rsidR="00000000" w:rsidDel="00000000" w:rsidP="00000000" w:rsidRDefault="00000000" w:rsidRPr="00000000" w14:paraId="00000005">
      <w:pPr>
        <w:spacing w:line="360" w:lineRule="auto"/>
        <w:ind w:left="20" w:right="7.204724409448886" w:firstLine="0"/>
        <w:jc w:val="center"/>
        <w:rPr>
          <w:rFonts w:ascii="Times New Roman" w:cs="Times New Roman" w:eastAsia="Times New Roman" w:hAnsi="Times New Roman"/>
          <w:b w:val="1"/>
          <w:color w:val="333399"/>
          <w:sz w:val="28"/>
          <w:szCs w:val="28"/>
        </w:rPr>
      </w:pPr>
      <w:r w:rsidDel="00000000" w:rsidR="00000000" w:rsidRPr="00000000">
        <w:rPr>
          <w:rFonts w:ascii="Times New Roman" w:cs="Times New Roman" w:eastAsia="Times New Roman" w:hAnsi="Times New Roman"/>
          <w:b w:val="1"/>
          <w:color w:val="333399"/>
          <w:sz w:val="28"/>
          <w:szCs w:val="28"/>
          <w:rtl w:val="0"/>
        </w:rPr>
        <w:t xml:space="preserve">a.s.2020/2021</w:t>
      </w:r>
    </w:p>
    <w:p w:rsidR="00000000" w:rsidDel="00000000" w:rsidP="00000000" w:rsidRDefault="00000000" w:rsidRPr="00000000" w14:paraId="00000006">
      <w:pPr>
        <w:spacing w:line="360" w:lineRule="auto"/>
        <w:ind w:left="20" w:right="7.204724409448886" w:firstLine="0"/>
        <w:jc w:val="center"/>
        <w:rPr>
          <w:rFonts w:ascii="Times New Roman" w:cs="Times New Roman" w:eastAsia="Times New Roman" w:hAnsi="Times New Roman"/>
          <w:b w:val="1"/>
          <w:color w:val="333399"/>
          <w:sz w:val="24"/>
          <w:szCs w:val="24"/>
        </w:rPr>
      </w:pPr>
      <w:r w:rsidDel="00000000" w:rsidR="00000000" w:rsidRPr="00000000">
        <w:rPr>
          <w:rFonts w:ascii="Times New Roman" w:cs="Times New Roman" w:eastAsia="Times New Roman" w:hAnsi="Times New Roman"/>
          <w:b w:val="1"/>
          <w:color w:val="333399"/>
          <w:rtl w:val="0"/>
        </w:rPr>
        <w:t xml:space="preserve">MODULO FORMATIVO N°1: ACCOGLIENZA</w:t>
      </w:r>
      <w:r w:rsidDel="00000000" w:rsidR="00000000" w:rsidRPr="00000000">
        <w:rPr>
          <w:rFonts w:ascii="Times New Roman" w:cs="Times New Roman" w:eastAsia="Times New Roman" w:hAnsi="Times New Roman"/>
          <w:b w:val="1"/>
          <w:color w:val="333399"/>
          <w:sz w:val="24"/>
          <w:szCs w:val="24"/>
          <w:rtl w:val="0"/>
        </w:rPr>
        <w:t xml:space="preserve">  (dal 28 settembre  al 31 ottobre)</w:t>
      </w:r>
    </w:p>
    <w:p w:rsidR="00000000" w:rsidDel="00000000" w:rsidP="00000000" w:rsidRDefault="00000000" w:rsidRPr="00000000" w14:paraId="00000007">
      <w:pPr>
        <w:spacing w:line="360" w:lineRule="auto"/>
        <w:ind w:left="20" w:right="7.204724409448886" w:firstLine="0"/>
        <w:jc w:val="center"/>
        <w:rPr>
          <w:rFonts w:ascii="Times New Roman" w:cs="Times New Roman" w:eastAsia="Times New Roman" w:hAnsi="Times New Roman"/>
          <w:b w:val="1"/>
          <w:color w:val="333399"/>
          <w:sz w:val="24"/>
          <w:szCs w:val="24"/>
        </w:rPr>
      </w:pPr>
      <w:r w:rsidDel="00000000" w:rsidR="00000000" w:rsidRPr="00000000">
        <w:rPr>
          <w:rtl w:val="0"/>
        </w:rPr>
      </w:r>
    </w:p>
    <w:p w:rsidR="00000000" w:rsidDel="00000000" w:rsidP="00000000" w:rsidRDefault="00000000" w:rsidRPr="00000000" w14:paraId="00000008">
      <w:pPr>
        <w:spacing w:line="360" w:lineRule="auto"/>
        <w:ind w:right="140"/>
        <w:jc w:val="center"/>
        <w:rPr>
          <w:shd w:fill="d9ead3" w:val="clear"/>
        </w:rPr>
      </w:pPr>
      <w:r w:rsidDel="00000000" w:rsidR="00000000" w:rsidRPr="00000000">
        <w:rPr>
          <w:rFonts w:ascii="Times New Roman" w:cs="Times New Roman" w:eastAsia="Times New Roman" w:hAnsi="Times New Roman"/>
          <w:b w:val="1"/>
          <w:color w:val="333399"/>
          <w:sz w:val="24"/>
          <w:szCs w:val="24"/>
          <w:rtl w:val="0"/>
        </w:rPr>
        <w:t xml:space="preserve"> </w:t>
      </w:r>
      <w:r w:rsidDel="00000000" w:rsidR="00000000" w:rsidRPr="00000000">
        <w:rPr>
          <w:rFonts w:ascii="Times New Roman" w:cs="Times New Roman" w:eastAsia="Times New Roman" w:hAnsi="Times New Roman"/>
          <w:b w:val="1"/>
          <w:color w:val="333399"/>
          <w:sz w:val="24"/>
          <w:szCs w:val="24"/>
          <w:u w:val="single"/>
          <w:rtl w:val="0"/>
        </w:rPr>
        <w:t xml:space="preserve">TITOLO</w:t>
      </w:r>
      <w:r w:rsidDel="00000000" w:rsidR="00000000" w:rsidRPr="00000000">
        <w:rPr>
          <w:rFonts w:ascii="Times New Roman" w:cs="Times New Roman" w:eastAsia="Times New Roman" w:hAnsi="Times New Roman"/>
          <w:b w:val="1"/>
          <w:color w:val="333399"/>
          <w:sz w:val="24"/>
          <w:szCs w:val="24"/>
          <w:rtl w:val="0"/>
        </w:rPr>
        <w:t xml:space="preserve">: RIENTRIAMO A SCUOLA...tra passato e presente!</w:t>
      </w:r>
      <w:r w:rsidDel="00000000" w:rsidR="00000000" w:rsidRPr="00000000">
        <w:rPr>
          <w:rtl w:val="0"/>
        </w:rPr>
      </w:r>
    </w:p>
    <w:p w:rsidR="00000000" w:rsidDel="00000000" w:rsidP="00000000" w:rsidRDefault="00000000" w:rsidRPr="00000000" w14:paraId="00000009">
      <w:pPr>
        <w:spacing w:line="360" w:lineRule="auto"/>
        <w:ind w:right="140"/>
        <w:jc w:val="center"/>
        <w:rPr>
          <w:rFonts w:ascii="Times New Roman" w:cs="Times New Roman" w:eastAsia="Times New Roman" w:hAnsi="Times New Roman"/>
          <w:b w:val="1"/>
          <w:color w:val="333399"/>
          <w:sz w:val="24"/>
          <w:szCs w:val="24"/>
        </w:rPr>
      </w:pPr>
      <w:r w:rsidDel="00000000" w:rsidR="00000000" w:rsidRPr="00000000">
        <w:rPr>
          <w:rtl w:val="0"/>
        </w:rPr>
      </w:r>
    </w:p>
    <w:tbl>
      <w:tblPr>
        <w:tblStyle w:val="Table1"/>
        <w:tblW w:w="96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620"/>
        <w:tblGridChange w:id="0">
          <w:tblGrid>
            <w:gridCol w:w="9620"/>
          </w:tblGrid>
        </w:tblGridChange>
      </w:tblGrid>
      <w:tr>
        <w:trPr>
          <w:trHeight w:val="480" w:hRule="atLeast"/>
        </w:trPr>
        <w:tc>
          <w:tcPr>
            <w:tcMar>
              <w:top w:w="100.0" w:type="dxa"/>
              <w:left w:w="100.0" w:type="dxa"/>
              <w:bottom w:w="100.0" w:type="dxa"/>
              <w:right w:w="100.0" w:type="dxa"/>
            </w:tcMar>
            <w:vAlign w:val="top"/>
          </w:tcPr>
          <w:p w:rsidR="00000000" w:rsidDel="00000000" w:rsidP="00000000" w:rsidRDefault="00000000" w:rsidRPr="00000000" w14:paraId="0000000A">
            <w:pPr>
              <w:spacing w:after="240" w:before="240" w:lineRule="auto"/>
              <w:ind w:left="-141.73228346456688" w:hanging="1050"/>
              <w:jc w:val="center"/>
              <w:rPr>
                <w:rFonts w:ascii="Times New Roman" w:cs="Times New Roman" w:eastAsia="Times New Roman" w:hAnsi="Times New Roman"/>
                <w:b w:val="1"/>
                <w:color w:val="ffffff"/>
                <w:sz w:val="36"/>
                <w:szCs w:val="36"/>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                                                                       PROGETTAZIONE DI CLASSE</w:t>
            </w:r>
            <w:r w:rsidDel="00000000" w:rsidR="00000000" w:rsidRPr="00000000">
              <w:rPr>
                <w:rFonts w:ascii="Times New Roman" w:cs="Times New Roman" w:eastAsia="Times New Roman" w:hAnsi="Times New Roman"/>
                <w:b w:val="1"/>
                <w:color w:val="d9ead3"/>
                <w:sz w:val="24"/>
                <w:szCs w:val="24"/>
                <w:shd w:fill="d9ead3" w:val="clear"/>
                <w:rtl w:val="0"/>
              </w:rPr>
              <w:t xml:space="preserve">……………………………..</w:t>
            </w:r>
            <w:r w:rsidDel="00000000" w:rsidR="00000000" w:rsidRPr="00000000">
              <w:rPr>
                <w:rFonts w:ascii="Times New Roman" w:cs="Times New Roman" w:eastAsia="Times New Roman" w:hAnsi="Times New Roman"/>
                <w:b w:val="1"/>
                <w:color w:val="333399"/>
                <w:sz w:val="24"/>
                <w:szCs w:val="24"/>
                <w:shd w:fill="d9ead3" w:val="clear"/>
                <w:rtl w:val="0"/>
              </w:rPr>
              <w:t xml:space="preserve">                                                    </w:t>
            </w:r>
            <w:r w:rsidDel="00000000" w:rsidR="00000000" w:rsidRPr="00000000">
              <w:rPr>
                <w:rFonts w:ascii="Times New Roman" w:cs="Times New Roman" w:eastAsia="Times New Roman" w:hAnsi="Times New Roman"/>
                <w:b w:val="1"/>
                <w:color w:val="ffffff"/>
                <w:sz w:val="36"/>
                <w:szCs w:val="36"/>
                <w:shd w:fill="d9ead3" w:val="clear"/>
                <w:rtl w:val="0"/>
              </w:rPr>
              <w:t xml:space="preserve">                     </w:t>
            </w:r>
          </w:p>
        </w:tc>
      </w:tr>
    </w:tbl>
    <w:p w:rsidR="00000000" w:rsidDel="00000000" w:rsidP="00000000" w:rsidRDefault="00000000" w:rsidRPr="00000000" w14:paraId="0000000B">
      <w:pPr>
        <w:ind w:hanging="425.19685039370086"/>
        <w:rPr>
          <w:shd w:fill="d9ead3" w:val="clear"/>
        </w:rPr>
      </w:pPr>
      <w:r w:rsidDel="00000000" w:rsidR="00000000" w:rsidRPr="00000000">
        <w:rPr>
          <w:rtl w:val="0"/>
        </w:rPr>
      </w:r>
    </w:p>
    <w:tbl>
      <w:tblPr>
        <w:tblStyle w:val="Table2"/>
        <w:tblW w:w="95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40"/>
        <w:gridCol w:w="4785"/>
        <w:tblGridChange w:id="0">
          <w:tblGrid>
            <w:gridCol w:w="4740"/>
            <w:gridCol w:w="4785"/>
          </w:tblGrid>
        </w:tblGridChange>
      </w:tblGrid>
      <w:tr>
        <w:trPr>
          <w:trHeight w:val="1300" w:hRule="atLeast"/>
        </w:trPr>
        <w:tc>
          <w:tcPr>
            <w:tcBorders>
              <w:top w:color="5b9bd5" w:space="0" w:sz="12" w:val="single"/>
              <w:left w:color="5b9bd5" w:space="0" w:sz="12" w:val="single"/>
              <w:bottom w:color="5b9bd5" w:space="0" w:sz="12" w:val="single"/>
              <w:right w:color="5b9bd5" w:space="0" w:sz="12" w:val="single"/>
            </w:tcBorders>
            <w:tcMar>
              <w:top w:w="100.0" w:type="dxa"/>
              <w:left w:w="100.0" w:type="dxa"/>
              <w:bottom w:w="100.0" w:type="dxa"/>
              <w:right w:w="100.0" w:type="dxa"/>
            </w:tcMar>
            <w:vAlign w:val="top"/>
          </w:tcPr>
          <w:p w:rsidR="00000000" w:rsidDel="00000000" w:rsidP="00000000" w:rsidRDefault="00000000" w:rsidRPr="00000000" w14:paraId="0000000C">
            <w:pPr>
              <w:spacing w:line="360" w:lineRule="auto"/>
              <w:jc w:val="center"/>
              <w:rPr>
                <w:rFonts w:ascii="Times New Roman" w:cs="Times New Roman" w:eastAsia="Times New Roman" w:hAnsi="Times New Roman"/>
                <w:b w:val="1"/>
                <w:color w:val="2f5496"/>
                <w:sz w:val="18"/>
                <w:szCs w:val="18"/>
              </w:rPr>
            </w:pPr>
            <w:r w:rsidDel="00000000" w:rsidR="00000000" w:rsidRPr="00000000">
              <w:rPr>
                <w:rFonts w:ascii="Times New Roman" w:cs="Times New Roman" w:eastAsia="Times New Roman" w:hAnsi="Times New Roman"/>
                <w:b w:val="1"/>
                <w:color w:val="2f5496"/>
                <w:rtl w:val="0"/>
              </w:rPr>
              <w:t xml:space="preserve">Quadro di riferimento europeo</w:t>
            </w:r>
            <w:r w:rsidDel="00000000" w:rsidR="00000000" w:rsidRPr="00000000">
              <w:rPr>
                <w:rFonts w:ascii="Times New Roman" w:cs="Times New Roman" w:eastAsia="Times New Roman" w:hAnsi="Times New Roman"/>
                <w:b w:val="1"/>
                <w:color w:val="2f5496"/>
                <w:sz w:val="18"/>
                <w:szCs w:val="18"/>
                <w:rtl w:val="0"/>
              </w:rPr>
              <w:t xml:space="preserve">:</w:t>
            </w:r>
          </w:p>
          <w:p w:rsidR="00000000" w:rsidDel="00000000" w:rsidP="00000000" w:rsidRDefault="00000000" w:rsidRPr="00000000" w14:paraId="0000000D">
            <w:pPr>
              <w:spacing w:line="360" w:lineRule="auto"/>
              <w:jc w:val="center"/>
              <w:rPr>
                <w:rFonts w:ascii="Times New Roman" w:cs="Times New Roman" w:eastAsia="Times New Roman" w:hAnsi="Times New Roman"/>
                <w:b w:val="1"/>
                <w:color w:val="2f5496"/>
                <w:sz w:val="18"/>
                <w:szCs w:val="18"/>
              </w:rPr>
            </w:pPr>
            <w:r w:rsidDel="00000000" w:rsidR="00000000" w:rsidRPr="00000000">
              <w:rPr>
                <w:rFonts w:ascii="Times New Roman" w:cs="Times New Roman" w:eastAsia="Times New Roman" w:hAnsi="Times New Roman"/>
                <w:b w:val="1"/>
                <w:color w:val="2f5496"/>
                <w:sz w:val="18"/>
                <w:szCs w:val="18"/>
                <w:rtl w:val="0"/>
              </w:rPr>
              <w:t xml:space="preserve">COMPETENZE EUROPEE </w:t>
            </w:r>
          </w:p>
          <w:p w:rsidR="00000000" w:rsidDel="00000000" w:rsidP="00000000" w:rsidRDefault="00000000" w:rsidRPr="00000000" w14:paraId="0000000E">
            <w:pPr>
              <w:spacing w:line="360" w:lineRule="auto"/>
              <w:jc w:val="center"/>
              <w:rPr>
                <w:rFonts w:ascii="Times New Roman" w:cs="Times New Roman" w:eastAsia="Times New Roman" w:hAnsi="Times New Roman"/>
                <w:b w:val="1"/>
                <w:color w:val="2f5496"/>
                <w:sz w:val="18"/>
                <w:szCs w:val="18"/>
              </w:rPr>
            </w:pPr>
            <w:r w:rsidDel="00000000" w:rsidR="00000000" w:rsidRPr="00000000">
              <w:rPr>
                <w:rFonts w:ascii="Times New Roman" w:cs="Times New Roman" w:eastAsia="Times New Roman" w:hAnsi="Times New Roman"/>
                <w:b w:val="1"/>
                <w:color w:val="2f5496"/>
                <w:rtl w:val="0"/>
              </w:rPr>
              <w:t xml:space="preserve">(Raccomandazioni del Consiglio del 22/05/2018</w:t>
            </w:r>
            <w:r w:rsidDel="00000000" w:rsidR="00000000" w:rsidRPr="00000000">
              <w:rPr>
                <w:rFonts w:ascii="Times New Roman" w:cs="Times New Roman" w:eastAsia="Times New Roman" w:hAnsi="Times New Roman"/>
                <w:b w:val="1"/>
                <w:color w:val="2f5496"/>
                <w:sz w:val="18"/>
                <w:szCs w:val="18"/>
                <w:rtl w:val="0"/>
              </w:rPr>
              <w:t xml:space="preserve">)</w:t>
            </w:r>
          </w:p>
        </w:tc>
        <w:tc>
          <w:tcPr>
            <w:tcBorders>
              <w:top w:color="5b9bd5" w:space="0" w:sz="12" w:val="single"/>
              <w:left w:color="000000" w:space="0" w:sz="0" w:val="nil"/>
              <w:bottom w:color="5b9bd5" w:space="0" w:sz="12" w:val="single"/>
              <w:right w:color="5b9bd5" w:space="0" w:sz="12" w:val="single"/>
            </w:tcBorders>
            <w:tcMar>
              <w:top w:w="100.0" w:type="dxa"/>
              <w:left w:w="100.0" w:type="dxa"/>
              <w:bottom w:w="100.0" w:type="dxa"/>
              <w:right w:w="100.0" w:type="dxa"/>
            </w:tcMar>
            <w:vAlign w:val="top"/>
          </w:tcPr>
          <w:p w:rsidR="00000000" w:rsidDel="00000000" w:rsidP="00000000" w:rsidRDefault="00000000" w:rsidRPr="00000000" w14:paraId="0000000F">
            <w:pPr>
              <w:spacing w:line="360" w:lineRule="auto"/>
              <w:jc w:val="center"/>
              <w:rPr>
                <w:rFonts w:ascii="Times New Roman" w:cs="Times New Roman" w:eastAsia="Times New Roman" w:hAnsi="Times New Roman"/>
                <w:b w:val="1"/>
                <w:color w:val="2f5496"/>
                <w:sz w:val="18"/>
                <w:szCs w:val="18"/>
              </w:rPr>
            </w:pPr>
            <w:r w:rsidDel="00000000" w:rsidR="00000000" w:rsidRPr="00000000">
              <w:rPr>
                <w:rFonts w:ascii="Times New Roman" w:cs="Times New Roman" w:eastAsia="Times New Roman" w:hAnsi="Times New Roman"/>
                <w:b w:val="1"/>
                <w:color w:val="2f5496"/>
                <w:rtl w:val="0"/>
              </w:rPr>
              <w:t xml:space="preserve">Quadro di riferimento italiano</w:t>
            </w:r>
            <w:r w:rsidDel="00000000" w:rsidR="00000000" w:rsidRPr="00000000">
              <w:rPr>
                <w:rFonts w:ascii="Times New Roman" w:cs="Times New Roman" w:eastAsia="Times New Roman" w:hAnsi="Times New Roman"/>
                <w:b w:val="1"/>
                <w:color w:val="2f5496"/>
                <w:sz w:val="18"/>
                <w:szCs w:val="18"/>
                <w:rtl w:val="0"/>
              </w:rPr>
              <w:t xml:space="preserve">:</w:t>
            </w:r>
          </w:p>
          <w:p w:rsidR="00000000" w:rsidDel="00000000" w:rsidP="00000000" w:rsidRDefault="00000000" w:rsidRPr="00000000" w14:paraId="00000010">
            <w:pPr>
              <w:spacing w:line="360" w:lineRule="auto"/>
              <w:jc w:val="center"/>
              <w:rPr>
                <w:rFonts w:ascii="Times New Roman" w:cs="Times New Roman" w:eastAsia="Times New Roman" w:hAnsi="Times New Roman"/>
                <w:b w:val="1"/>
                <w:color w:val="2f5496"/>
                <w:sz w:val="18"/>
                <w:szCs w:val="18"/>
              </w:rPr>
            </w:pPr>
            <w:r w:rsidDel="00000000" w:rsidR="00000000" w:rsidRPr="00000000">
              <w:rPr>
                <w:rFonts w:ascii="Times New Roman" w:cs="Times New Roman" w:eastAsia="Times New Roman" w:hAnsi="Times New Roman"/>
                <w:b w:val="1"/>
                <w:color w:val="2f5496"/>
                <w:sz w:val="18"/>
                <w:szCs w:val="18"/>
                <w:rtl w:val="0"/>
              </w:rPr>
              <w:t xml:space="preserve">COMPETENZE CHIAVE DI CITTADINANZA</w:t>
            </w:r>
          </w:p>
        </w:tc>
      </w:tr>
      <w:tr>
        <w:trPr>
          <w:trHeight w:val="760" w:hRule="atLeast"/>
        </w:trPr>
        <w:tc>
          <w:tcPr>
            <w:tcBorders>
              <w:top w:color="000000" w:space="0" w:sz="0" w:val="nil"/>
              <w:left w:color="5b9bd5" w:space="0" w:sz="12" w:val="single"/>
              <w:bottom w:color="5b9bd5" w:space="0" w:sz="12" w:val="single"/>
              <w:right w:color="5b9bd5" w:space="0" w:sz="12" w:val="single"/>
            </w:tcBorders>
            <w:tcMar>
              <w:top w:w="100.0" w:type="dxa"/>
              <w:left w:w="100.0" w:type="dxa"/>
              <w:bottom w:w="100.0" w:type="dxa"/>
              <w:right w:w="100.0" w:type="dxa"/>
            </w:tcMar>
            <w:vAlign w:val="top"/>
          </w:tcPr>
          <w:p w:rsidR="00000000" w:rsidDel="00000000" w:rsidP="00000000" w:rsidRDefault="00000000" w:rsidRPr="00000000" w14:paraId="00000011">
            <w:pPr>
              <w:spacing w:line="256.8" w:lineRule="auto"/>
              <w:rPr>
                <w:rFonts w:ascii="Times New Roman" w:cs="Times New Roman" w:eastAsia="Times New Roman" w:hAnsi="Times New Roman"/>
                <w:b w:val="1"/>
                <w:i w:val="1"/>
                <w:color w:val="2f5496"/>
                <w:sz w:val="18"/>
                <w:szCs w:val="18"/>
              </w:rPr>
            </w:pPr>
            <w:r w:rsidDel="00000000" w:rsidR="00000000" w:rsidRPr="00000000">
              <w:rPr>
                <w:b w:val="1"/>
                <w:i w:val="1"/>
                <w:color w:val="2f5496"/>
                <w:sz w:val="18"/>
                <w:szCs w:val="18"/>
                <w:rtl w:val="0"/>
              </w:rPr>
              <w:t xml:space="preserve">1</w:t>
            </w:r>
            <w:r w:rsidDel="00000000" w:rsidR="00000000" w:rsidRPr="00000000">
              <w:rPr>
                <w:rFonts w:ascii="Times New Roman" w:cs="Times New Roman" w:eastAsia="Times New Roman" w:hAnsi="Times New Roman"/>
                <w:b w:val="1"/>
                <w:i w:val="1"/>
                <w:color w:val="2f5496"/>
                <w:sz w:val="18"/>
                <w:szCs w:val="18"/>
                <w:rtl w:val="0"/>
              </w:rPr>
              <w:t xml:space="preserve">. COMPETENZA ALFABETICA FUNZIONALE</w:t>
            </w:r>
          </w:p>
          <w:p w:rsidR="00000000" w:rsidDel="00000000" w:rsidP="00000000" w:rsidRDefault="00000000" w:rsidRPr="00000000" w14:paraId="00000012">
            <w:pPr>
              <w:spacing w:line="256.8" w:lineRule="auto"/>
              <w:jc w:val="both"/>
              <w:rPr>
                <w:rFonts w:ascii="Times New Roman" w:cs="Times New Roman" w:eastAsia="Times New Roman" w:hAnsi="Times New Roman"/>
                <w:i w:val="1"/>
                <w:color w:val="666699"/>
                <w:sz w:val="18"/>
                <w:szCs w:val="18"/>
              </w:rPr>
            </w:pPr>
            <w:r w:rsidDel="00000000" w:rsidR="00000000" w:rsidRPr="00000000">
              <w:rPr>
                <w:rFonts w:ascii="Times New Roman" w:cs="Times New Roman" w:eastAsia="Times New Roman" w:hAnsi="Times New Roman"/>
                <w:i w:val="1"/>
                <w:color w:val="666699"/>
                <w:sz w:val="18"/>
                <w:szCs w:val="18"/>
                <w:rtl w:val="0"/>
              </w:rPr>
              <w:t xml:space="preserve">La competenza alfabetica funzionale indica la capacità di individuare, comprendere, esprimere, creare e interpretare concetti, sentimenti, fatti e opinioni, in forma sia orale sia scritta, utilizzando materiali visivi, sonori e digitali attingendo a varie discipline e contesti. Essa implica l’abilità di comunicare e relazionarsi efficacemente con gli altri in modo opportuno e creativo. Il suo sviluppo costituisce la base per l’apprendimento successivo e l’ulteriore interazione linguistica. A seconda del contesto, la competenza alfabetica funzionale può essere sviluppata nella lingua madre, nella lingua dell’istruzione scolastica e/o nella lingua ufficiale di un paese o di una regione.</w:t>
            </w:r>
          </w:p>
          <w:p w:rsidR="00000000" w:rsidDel="00000000" w:rsidP="00000000" w:rsidRDefault="00000000" w:rsidRPr="00000000" w14:paraId="00000013">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5.COMPETENZA PERSONALE, SOCIALE E CAPACITÀ DI IMPARARE A IMPARARE</w:t>
            </w:r>
          </w:p>
          <w:p w:rsidR="00000000" w:rsidDel="00000000" w:rsidP="00000000" w:rsidRDefault="00000000" w:rsidRPr="00000000" w14:paraId="00000014">
            <w:pPr>
              <w:spacing w:line="256.8" w:lineRule="auto"/>
              <w:jc w:val="both"/>
              <w:rPr>
                <w:rFonts w:ascii="Times New Roman" w:cs="Times New Roman" w:eastAsia="Times New Roman" w:hAnsi="Times New Roman"/>
                <w:i w:val="1"/>
                <w:color w:val="666699"/>
                <w:sz w:val="18"/>
                <w:szCs w:val="18"/>
              </w:rPr>
            </w:pPr>
            <w:r w:rsidDel="00000000" w:rsidR="00000000" w:rsidRPr="00000000">
              <w:rPr>
                <w:rFonts w:ascii="Times New Roman" w:cs="Times New Roman" w:eastAsia="Times New Roman" w:hAnsi="Times New Roman"/>
                <w:i w:val="1"/>
                <w:color w:val="666699"/>
                <w:sz w:val="18"/>
                <w:szCs w:val="18"/>
                <w:rtl w:val="0"/>
              </w:rPr>
              <w:t xml:space="preserve">La competenza personale, sociale e la capacità di imparare a imparare consiste nella capacità di riflettere su sé stessi, di gestire efficacemente il tempo e le informazioni, di lavorare con gli altri in maniera costruttiva, di mantenersi resilienti e di gestire il proprio apprendimento e la propria carriera. Comprende la capacità di far fronte all’incertezza e alla complessità, di imparare a imparare, di favorire il proprio benessere fisico ed emotivo, di mantenere la salute fisica e mentale, nonché di essere in grado di condurre una vita attenta alla salute e orientata al futuro, di empatizzare e di gestire il conflitto in un contesto favorevole e inclusivo</w:t>
            </w:r>
          </w:p>
          <w:p w:rsidR="00000000" w:rsidDel="00000000" w:rsidP="00000000" w:rsidRDefault="00000000" w:rsidRPr="00000000" w14:paraId="00000015">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6. COMPETENZA IN MATERIA DI CITTADINANZA</w:t>
            </w:r>
          </w:p>
          <w:p w:rsidR="00000000" w:rsidDel="00000000" w:rsidP="00000000" w:rsidRDefault="00000000" w:rsidRPr="00000000" w14:paraId="00000016">
            <w:pPr>
              <w:spacing w:line="256.8" w:lineRule="auto"/>
              <w:jc w:val="both"/>
              <w:rPr>
                <w:rFonts w:ascii="Times New Roman" w:cs="Times New Roman" w:eastAsia="Times New Roman" w:hAnsi="Times New Roman"/>
                <w:i w:val="1"/>
                <w:color w:val="2f5496"/>
                <w:sz w:val="18"/>
                <w:szCs w:val="18"/>
              </w:rPr>
            </w:pPr>
            <w:r w:rsidDel="00000000" w:rsidR="00000000" w:rsidRPr="00000000">
              <w:rPr>
                <w:rFonts w:ascii="Times New Roman" w:cs="Times New Roman" w:eastAsia="Times New Roman" w:hAnsi="Times New Roman"/>
                <w:i w:val="1"/>
                <w:color w:val="666699"/>
                <w:sz w:val="18"/>
                <w:szCs w:val="18"/>
                <w:rtl w:val="0"/>
              </w:rPr>
              <w:t xml:space="preserve">La competenza in materia di cittadinanza si riferisce alla capacità di agire da cittadini responsabili e di partecipare pienamente alla vita civica e sociale, in base alla comprensione delle strutture e dei concetti sociali, economici, giuridici e politici oltre che dell’evoluzione a livello globale e della sostenibilità.</w:t>
            </w:r>
            <w:r w:rsidDel="00000000" w:rsidR="00000000" w:rsidRPr="00000000">
              <w:rPr>
                <w:rtl w:val="0"/>
              </w:rPr>
            </w:r>
          </w:p>
        </w:tc>
        <w:tc>
          <w:tcPr>
            <w:tcBorders>
              <w:top w:color="000000" w:space="0" w:sz="0" w:val="nil"/>
              <w:left w:color="000000" w:space="0" w:sz="0" w:val="nil"/>
              <w:bottom w:color="5b9bd5" w:space="0" w:sz="12" w:val="single"/>
              <w:right w:color="5b9bd5" w:space="0" w:sz="12" w:val="single"/>
            </w:tcBorders>
            <w:tcMar>
              <w:top w:w="100.0" w:type="dxa"/>
              <w:left w:w="100.0" w:type="dxa"/>
              <w:bottom w:w="100.0" w:type="dxa"/>
              <w:right w:w="100.0" w:type="dxa"/>
            </w:tcMar>
            <w:vAlign w:val="top"/>
          </w:tcPr>
          <w:p w:rsidR="00000000" w:rsidDel="00000000" w:rsidP="00000000" w:rsidRDefault="00000000" w:rsidRPr="00000000" w14:paraId="00000017">
            <w:pPr>
              <w:spacing w:line="237.60000000000002" w:lineRule="auto"/>
              <w:ind w:left="20" w:right="100" w:firstLine="0"/>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3. COMUNICARE</w:t>
            </w:r>
          </w:p>
          <w:p w:rsidR="00000000" w:rsidDel="00000000" w:rsidP="00000000" w:rsidRDefault="00000000" w:rsidRPr="00000000" w14:paraId="00000018">
            <w:pPr>
              <w:spacing w:line="237.60000000000002" w:lineRule="auto"/>
              <w:ind w:left="20" w:right="100" w:firstLine="0"/>
              <w:jc w:val="both"/>
              <w:rPr>
                <w:rFonts w:ascii="Times New Roman" w:cs="Times New Roman" w:eastAsia="Times New Roman" w:hAnsi="Times New Roman"/>
                <w:i w:val="1"/>
                <w:color w:val="666699"/>
                <w:sz w:val="18"/>
                <w:szCs w:val="18"/>
              </w:rPr>
            </w:pPr>
            <w:r w:rsidDel="00000000" w:rsidR="00000000" w:rsidRPr="00000000">
              <w:rPr>
                <w:rFonts w:ascii="Times New Roman" w:cs="Times New Roman" w:eastAsia="Times New Roman" w:hAnsi="Times New Roman"/>
                <w:i w:val="1"/>
                <w:color w:val="666699"/>
                <w:sz w:val="18"/>
                <w:szCs w:val="18"/>
                <w:rtl w:val="0"/>
              </w:rPr>
              <w:t xml:space="preserve">Comprendere messaggi di genere diverso e di complessità diversa, trasmessi utilizzando linguaggi diversi (verbale, matematico, scientifico, simbolico, ecc.) mediante diversi supporti (cartacei, informatici e multimediali); rappresentare eventi, fenomeni, principi, concetti, norme, procedure, atteggiamenti, stati d’animo, emozioni, ecc. utilizzando linguaggi diversi (verbale, matematico, scientifico, simbolico, ecc.) e diverse conoscenze disciplinari, mediante diversi supporti (cartacei, informatici e multimediali)</w:t>
            </w:r>
          </w:p>
          <w:p w:rsidR="00000000" w:rsidDel="00000000" w:rsidP="00000000" w:rsidRDefault="00000000" w:rsidRPr="00000000" w14:paraId="00000019">
            <w:pPr>
              <w:spacing w:line="237.60000000000002" w:lineRule="auto"/>
              <w:ind w:left="20" w:right="100" w:firstLine="0"/>
              <w:jc w:val="both"/>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1A">
            <w:pPr>
              <w:spacing w:line="237.60000000000002" w:lineRule="auto"/>
              <w:ind w:left="20" w:right="100" w:firstLine="0"/>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1B">
            <w:pPr>
              <w:spacing w:line="237.60000000000002" w:lineRule="auto"/>
              <w:ind w:left="20" w:right="100" w:firstLine="0"/>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1C">
            <w:pPr>
              <w:spacing w:line="237.60000000000002" w:lineRule="auto"/>
              <w:ind w:left="20" w:right="100" w:firstLine="0"/>
              <w:rPr>
                <w:rFonts w:ascii="Times New Roman" w:cs="Times New Roman" w:eastAsia="Times New Roman" w:hAnsi="Times New Roman"/>
                <w:b w:val="1"/>
                <w:i w:val="1"/>
                <w:color w:val="2f5496"/>
                <w:sz w:val="10"/>
                <w:szCs w:val="10"/>
              </w:rPr>
            </w:pPr>
            <w:r w:rsidDel="00000000" w:rsidR="00000000" w:rsidRPr="00000000">
              <w:rPr>
                <w:rFonts w:ascii="Times New Roman" w:cs="Times New Roman" w:eastAsia="Times New Roman" w:hAnsi="Times New Roman"/>
                <w:b w:val="1"/>
                <w:i w:val="1"/>
                <w:color w:val="2f5496"/>
                <w:sz w:val="10"/>
                <w:szCs w:val="10"/>
                <w:rtl w:val="0"/>
              </w:rPr>
              <w:t xml:space="preserve"> </w:t>
            </w:r>
          </w:p>
          <w:p w:rsidR="00000000" w:rsidDel="00000000" w:rsidP="00000000" w:rsidRDefault="00000000" w:rsidRPr="00000000" w14:paraId="0000001D">
            <w:pPr>
              <w:spacing w:line="237.60000000000002" w:lineRule="auto"/>
              <w:ind w:right="100"/>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1. IMPARARE A IMPARARE</w:t>
            </w:r>
          </w:p>
          <w:p w:rsidR="00000000" w:rsidDel="00000000" w:rsidP="00000000" w:rsidRDefault="00000000" w:rsidRPr="00000000" w14:paraId="0000001E">
            <w:pPr>
              <w:spacing w:line="237.60000000000002" w:lineRule="auto"/>
              <w:ind w:left="20" w:right="100" w:firstLine="0"/>
              <w:jc w:val="both"/>
              <w:rPr>
                <w:rFonts w:ascii="Times New Roman" w:cs="Times New Roman" w:eastAsia="Times New Roman" w:hAnsi="Times New Roman"/>
                <w:i w:val="1"/>
                <w:color w:val="666699"/>
                <w:sz w:val="18"/>
                <w:szCs w:val="18"/>
              </w:rPr>
            </w:pPr>
            <w:r w:rsidDel="00000000" w:rsidR="00000000" w:rsidRPr="00000000">
              <w:rPr>
                <w:rFonts w:ascii="Times New Roman" w:cs="Times New Roman" w:eastAsia="Times New Roman" w:hAnsi="Times New Roman"/>
                <w:i w:val="1"/>
                <w:color w:val="666699"/>
                <w:sz w:val="18"/>
                <w:szCs w:val="18"/>
                <w:rtl w:val="0"/>
              </w:rPr>
              <w:t xml:space="preserve">Organizzare il proprio apprendimento, individuando, scegliendo e utilizzando varie fonti e varie modalità di informazione e di formazione (formale, non formale ed informale), anche in funzione dei tempi disponibili, delle proprie strategie e del proprio metodo di studio e di lavoro </w:t>
            </w:r>
          </w:p>
          <w:p w:rsidR="00000000" w:rsidDel="00000000" w:rsidP="00000000" w:rsidRDefault="00000000" w:rsidRPr="00000000" w14:paraId="0000001F">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20">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21">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22">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23">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24">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25">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26">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27">
            <w:pPr>
              <w:spacing w:line="256.8" w:lineRule="auto"/>
              <w:rPr>
                <w:rFonts w:ascii="Times New Roman" w:cs="Times New Roman" w:eastAsia="Times New Roman" w:hAnsi="Times New Roman"/>
                <w:b w:val="1"/>
                <w:i w:val="1"/>
                <w:color w:val="2f5496"/>
                <w:sz w:val="4"/>
                <w:szCs w:val="4"/>
              </w:rPr>
            </w:pPr>
            <w:r w:rsidDel="00000000" w:rsidR="00000000" w:rsidRPr="00000000">
              <w:rPr>
                <w:rFonts w:ascii="Times New Roman" w:cs="Times New Roman" w:eastAsia="Times New Roman" w:hAnsi="Times New Roman"/>
                <w:b w:val="1"/>
                <w:i w:val="1"/>
                <w:color w:val="2f5496"/>
                <w:sz w:val="4"/>
                <w:szCs w:val="4"/>
                <w:rtl w:val="0"/>
              </w:rPr>
              <w:t xml:space="preserve"> </w:t>
            </w:r>
          </w:p>
          <w:p w:rsidR="00000000" w:rsidDel="00000000" w:rsidP="00000000" w:rsidRDefault="00000000" w:rsidRPr="00000000" w14:paraId="00000028">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4. COLLABORARE E PARTECIPARE</w:t>
            </w:r>
          </w:p>
          <w:p w:rsidR="00000000" w:rsidDel="00000000" w:rsidP="00000000" w:rsidRDefault="00000000" w:rsidRPr="00000000" w14:paraId="00000029">
            <w:pPr>
              <w:spacing w:line="256.8" w:lineRule="auto"/>
              <w:jc w:val="both"/>
              <w:rPr>
                <w:rFonts w:ascii="Times New Roman" w:cs="Times New Roman" w:eastAsia="Times New Roman" w:hAnsi="Times New Roman"/>
                <w:i w:val="1"/>
                <w:color w:val="666699"/>
                <w:sz w:val="18"/>
                <w:szCs w:val="18"/>
              </w:rPr>
            </w:pPr>
            <w:r w:rsidDel="00000000" w:rsidR="00000000" w:rsidRPr="00000000">
              <w:rPr>
                <w:rFonts w:ascii="Times New Roman" w:cs="Times New Roman" w:eastAsia="Times New Roman" w:hAnsi="Times New Roman"/>
                <w:i w:val="1"/>
                <w:color w:val="666699"/>
                <w:sz w:val="18"/>
                <w:szCs w:val="18"/>
                <w:rtl w:val="0"/>
              </w:rPr>
              <w:t xml:space="preserve">Interagire in gruppo, comprendendo i diversi punti di vista, valorizzando le proprie e le altrui capacità, gestendo la conflittualità, contribuendo all’apprendimento comune ed alla realizzazione delle attività collettive, nel riconoscimento dei diritti fondamentali degli altri</w:t>
            </w:r>
          </w:p>
          <w:p w:rsidR="00000000" w:rsidDel="00000000" w:rsidP="00000000" w:rsidRDefault="00000000" w:rsidRPr="00000000" w14:paraId="0000002A">
            <w:pPr>
              <w:spacing w:line="256.8" w:lineRule="auto"/>
              <w:jc w:val="both"/>
              <w:rPr>
                <w:rFonts w:ascii="Times New Roman" w:cs="Times New Roman" w:eastAsia="Times New Roman" w:hAnsi="Times New Roman"/>
                <w:i w:val="1"/>
                <w:color w:val="2f5496"/>
                <w:sz w:val="18"/>
                <w:szCs w:val="18"/>
              </w:rPr>
            </w:pPr>
            <w:r w:rsidDel="00000000" w:rsidR="00000000" w:rsidRPr="00000000">
              <w:rPr>
                <w:rtl w:val="0"/>
              </w:rPr>
            </w:r>
          </w:p>
        </w:tc>
      </w:tr>
    </w:tbl>
    <w:p w:rsidR="00000000" w:rsidDel="00000000" w:rsidP="00000000" w:rsidRDefault="00000000" w:rsidRPr="00000000" w14:paraId="0000002B">
      <w:pPr>
        <w:spacing w:line="256.8" w:lineRule="auto"/>
        <w:rPr>
          <w:shd w:fill="d9ead3" w:val="clear"/>
        </w:rPr>
      </w:pPr>
      <w:r w:rsidDel="00000000" w:rsidR="00000000" w:rsidRPr="00000000">
        <w:rPr>
          <w:rtl w:val="0"/>
        </w:rPr>
      </w:r>
    </w:p>
    <w:p w:rsidR="00000000" w:rsidDel="00000000" w:rsidP="00000000" w:rsidRDefault="00000000" w:rsidRPr="00000000" w14:paraId="0000002C">
      <w:pPr>
        <w:spacing w:line="256.8" w:lineRule="auto"/>
        <w:rPr>
          <w:shd w:fill="d9ead3" w:val="clear"/>
        </w:rPr>
      </w:pPr>
      <w:r w:rsidDel="00000000" w:rsidR="00000000" w:rsidRPr="00000000">
        <w:rPr>
          <w:rtl w:val="0"/>
        </w:rPr>
      </w:r>
    </w:p>
    <w:p w:rsidR="00000000" w:rsidDel="00000000" w:rsidP="00000000" w:rsidRDefault="00000000" w:rsidRPr="00000000" w14:paraId="0000002D">
      <w:pPr>
        <w:spacing w:line="256.8" w:lineRule="auto"/>
        <w:rPr>
          <w:shd w:fill="d9ead3" w:val="clear"/>
        </w:rPr>
      </w:pPr>
      <w:r w:rsidDel="00000000" w:rsidR="00000000" w:rsidRPr="00000000">
        <w:rPr>
          <w:rtl w:val="0"/>
        </w:rPr>
      </w:r>
    </w:p>
    <w:p w:rsidR="00000000" w:rsidDel="00000000" w:rsidP="00000000" w:rsidRDefault="00000000" w:rsidRPr="00000000" w14:paraId="0000002E">
      <w:pPr>
        <w:spacing w:line="256.8" w:lineRule="auto"/>
        <w:rPr>
          <w:shd w:fill="d9ead3" w:val="clear"/>
        </w:rPr>
      </w:pPr>
      <w:r w:rsidDel="00000000" w:rsidR="00000000" w:rsidRPr="00000000">
        <w:rPr>
          <w:rtl w:val="0"/>
        </w:rPr>
      </w:r>
    </w:p>
    <w:tbl>
      <w:tblPr>
        <w:tblStyle w:val="Table3"/>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PROGETTAZIONE DISCIPLINARE</w:t>
            </w:r>
            <w:r w:rsidDel="00000000" w:rsidR="00000000" w:rsidRPr="00000000">
              <w:rPr>
                <w:rtl w:val="0"/>
              </w:rPr>
            </w:r>
          </w:p>
        </w:tc>
      </w:tr>
    </w:tbl>
    <w:p w:rsidR="00000000" w:rsidDel="00000000" w:rsidP="00000000" w:rsidRDefault="00000000" w:rsidRPr="00000000" w14:paraId="00000030">
      <w:pPr>
        <w:rPr>
          <w:rFonts w:ascii="Times New Roman" w:cs="Times New Roman" w:eastAsia="Times New Roman" w:hAnsi="Times New Roman"/>
          <w:i w:val="1"/>
          <w:color w:val="666699"/>
          <w:sz w:val="24"/>
          <w:szCs w:val="24"/>
        </w:rPr>
      </w:pPr>
      <w:r w:rsidDel="00000000" w:rsidR="00000000" w:rsidRPr="00000000">
        <w:rPr>
          <w:rtl w:val="0"/>
        </w:rPr>
      </w:r>
    </w:p>
    <w:tbl>
      <w:tblPr>
        <w:tblStyle w:val="Table4"/>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ITALIANO</w:t>
            </w:r>
          </w:p>
          <w:p w:rsidR="00000000" w:rsidDel="00000000" w:rsidP="00000000" w:rsidRDefault="00000000" w:rsidRPr="00000000" w14:paraId="00000032">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prof.ssa Albanese Antonella</w:t>
            </w:r>
          </w:p>
        </w:tc>
      </w:tr>
    </w:tbl>
    <w:p w:rsidR="00000000" w:rsidDel="00000000" w:rsidP="00000000" w:rsidRDefault="00000000" w:rsidRPr="00000000" w14:paraId="00000033">
      <w:pPr>
        <w:spacing w:line="256.8" w:lineRule="auto"/>
        <w:rPr>
          <w:rFonts w:ascii="Times New Roman" w:cs="Times New Roman" w:eastAsia="Times New Roman" w:hAnsi="Times New Roman"/>
          <w:i w:val="1"/>
          <w:color w:val="666699"/>
          <w:sz w:val="24"/>
          <w:szCs w:val="24"/>
        </w:rPr>
      </w:pPr>
      <w:r w:rsidDel="00000000" w:rsidR="00000000" w:rsidRPr="00000000">
        <w:rPr>
          <w:rtl w:val="0"/>
        </w:rPr>
      </w:r>
    </w:p>
    <w:p w:rsidR="00000000" w:rsidDel="00000000" w:rsidP="00000000" w:rsidRDefault="00000000" w:rsidRPr="00000000" w14:paraId="00000034">
      <w:pPr>
        <w:spacing w:line="256.8"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Traguardi per lo sviluppo delle competenze:</w:t>
      </w:r>
    </w:p>
    <w:p w:rsidR="00000000" w:rsidDel="00000000" w:rsidP="00000000" w:rsidRDefault="00000000" w:rsidRPr="00000000" w14:paraId="00000035">
      <w:pPr>
        <w:spacing w:line="256.8" w:lineRule="auto"/>
        <w:rPr>
          <w:rFonts w:ascii="Times New Roman" w:cs="Times New Roman" w:eastAsia="Times New Roman" w:hAnsi="Times New Roman"/>
          <w:b w:val="1"/>
          <w:color w:val="666699"/>
          <w:sz w:val="10"/>
          <w:szCs w:val="10"/>
          <w:u w:val="single"/>
        </w:rPr>
      </w:pPr>
      <w:r w:rsidDel="00000000" w:rsidR="00000000" w:rsidRPr="00000000">
        <w:rPr>
          <w:rtl w:val="0"/>
        </w:rPr>
      </w:r>
    </w:p>
    <w:p w:rsidR="00000000" w:rsidDel="00000000" w:rsidP="00000000" w:rsidRDefault="00000000" w:rsidRPr="00000000" w14:paraId="00000036">
      <w:pPr>
        <w:spacing w:befor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L’allievo interagisce in modo efficace in diverse situazioni comunicative, attraverso modalità dialogiche sempre rispettose delle idee degli altri; con ciò matura la consapevolezza che il dialogo, oltre ad essere uno strumento comunicativo, ha anche un grande valore civile e lo utilizza per apprendere informazioni ed elaborare opinioni su problemi riguardanti vari ambiti culturali e sociali.</w:t>
      </w:r>
    </w:p>
    <w:p w:rsidR="00000000" w:rsidDel="00000000" w:rsidP="00000000" w:rsidRDefault="00000000" w:rsidRPr="00000000" w14:paraId="00000037">
      <w:pPr>
        <w:spacing w:line="256.8" w:lineRule="auto"/>
        <w:rPr/>
      </w:pPr>
      <w:r w:rsidDel="00000000" w:rsidR="00000000" w:rsidRPr="00000000">
        <w:rPr>
          <w:rtl w:val="0"/>
        </w:rPr>
      </w:r>
    </w:p>
    <w:p w:rsidR="00000000" w:rsidDel="00000000" w:rsidP="00000000" w:rsidRDefault="00000000" w:rsidRPr="00000000" w14:paraId="00000038">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039">
      <w:pPr>
        <w:spacing w:befor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Intervenire in una conversazione o in una discussione, di classe o di gruppo, con pertinenza e coerenza, rispettando tempi e turni di parola e fornendo un positivo contributo personale.</w:t>
      </w:r>
      <w:r w:rsidDel="00000000" w:rsidR="00000000" w:rsidRPr="00000000">
        <w:rPr>
          <w:rtl w:val="0"/>
        </w:rPr>
      </w:r>
    </w:p>
    <w:p w:rsidR="00000000" w:rsidDel="00000000" w:rsidP="00000000" w:rsidRDefault="00000000" w:rsidRPr="00000000" w14:paraId="0000003A">
      <w:pPr>
        <w:spacing w:line="256.8" w:lineRule="auto"/>
        <w:rPr>
          <w:rFonts w:ascii="Times New Roman" w:cs="Times New Roman" w:eastAsia="Times New Roman" w:hAnsi="Times New Roman"/>
          <w:i w:val="1"/>
          <w:color w:val="666699"/>
          <w:sz w:val="24"/>
          <w:szCs w:val="24"/>
        </w:rPr>
      </w:pPr>
      <w:r w:rsidDel="00000000" w:rsidR="00000000" w:rsidRPr="00000000">
        <w:rPr>
          <w:rtl w:val="0"/>
        </w:rPr>
      </w:r>
    </w:p>
    <w:p w:rsidR="00000000" w:rsidDel="00000000" w:rsidP="00000000" w:rsidRDefault="00000000" w:rsidRPr="00000000" w14:paraId="0000003B">
      <w:pPr>
        <w:spacing w:line="240" w:lineRule="auto"/>
        <w:jc w:val="cente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r w:rsidDel="00000000" w:rsidR="00000000" w:rsidRPr="00000000">
        <w:rPr>
          <w:rtl w:val="0"/>
        </w:rPr>
      </w:r>
    </w:p>
    <w:p w:rsidR="00000000" w:rsidDel="00000000" w:rsidP="00000000" w:rsidRDefault="00000000" w:rsidRPr="00000000" w14:paraId="0000003C">
      <w:pPr>
        <w:numPr>
          <w:ilvl w:val="0"/>
          <w:numId w:val="6"/>
        </w:numPr>
        <w:spacing w:after="0" w:afterAutospacing="0" w:befor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Attività di accoglienza: brainstorming “Dal tempo sospeso al tempo atteso: la sfida del presente”</w:t>
      </w:r>
    </w:p>
    <w:p w:rsidR="00000000" w:rsidDel="00000000" w:rsidP="00000000" w:rsidRDefault="00000000" w:rsidRPr="00000000" w14:paraId="0000003D">
      <w:pPr>
        <w:numPr>
          <w:ilvl w:val="0"/>
          <w:numId w:val="6"/>
        </w:numPr>
        <w:spacing w:after="0" w:afterAutospacing="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Lettura e conoscenza del   regolamento d’istituto relativamente all’emergenza Covid</w:t>
      </w:r>
    </w:p>
    <w:p w:rsidR="00000000" w:rsidDel="00000000" w:rsidP="00000000" w:rsidRDefault="00000000" w:rsidRPr="00000000" w14:paraId="0000003E">
      <w:pPr>
        <w:numPr>
          <w:ilvl w:val="0"/>
          <w:numId w:val="6"/>
        </w:numPr>
        <w:spacing w:after="0" w:afterAutospacing="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Elaborazione collettiva del regolamento di classe.</w:t>
      </w:r>
    </w:p>
    <w:p w:rsidR="00000000" w:rsidDel="00000000" w:rsidP="00000000" w:rsidRDefault="00000000" w:rsidRPr="00000000" w14:paraId="0000003F">
      <w:pPr>
        <w:numPr>
          <w:ilvl w:val="0"/>
          <w:numId w:val="6"/>
        </w:numPr>
        <w:spacing w:after="0" w:afterAutospacing="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 generi testuali: il diario.</w:t>
      </w:r>
    </w:p>
    <w:p w:rsidR="00000000" w:rsidDel="00000000" w:rsidP="00000000" w:rsidRDefault="00000000" w:rsidRPr="00000000" w14:paraId="00000040">
      <w:pPr>
        <w:numPr>
          <w:ilvl w:val="0"/>
          <w:numId w:val="6"/>
        </w:numPr>
        <w:spacing w:after="24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Riflessione sulla lingua: il verbo</w:t>
      </w:r>
      <w:r w:rsidDel="00000000" w:rsidR="00000000" w:rsidRPr="00000000">
        <w:rPr>
          <w:rtl w:val="0"/>
        </w:rPr>
      </w:r>
    </w:p>
    <w:p w:rsidR="00000000" w:rsidDel="00000000" w:rsidP="00000000" w:rsidRDefault="00000000" w:rsidRPr="00000000" w14:paraId="00000041">
      <w:pPr>
        <w:spacing w:after="240" w:befor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042">
      <w:pPr>
        <w:numPr>
          <w:ilvl w:val="0"/>
          <w:numId w:val="7"/>
        </w:numPr>
        <w:spacing w:after="0" w:before="0"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Conversazione spontanea e discussione guidata, come punti di partenza per problematizzare vari aspetti della realtà rispondenti agli interessi degli allievi.</w:t>
      </w:r>
    </w:p>
    <w:p w:rsidR="00000000" w:rsidDel="00000000" w:rsidP="00000000" w:rsidRDefault="00000000" w:rsidRPr="00000000" w14:paraId="00000043">
      <w:pPr>
        <w:numPr>
          <w:ilvl w:val="0"/>
          <w:numId w:val="7"/>
        </w:numPr>
        <w:spacing w:after="0" w:before="0"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Lezione frontale e partecipata.</w:t>
      </w:r>
    </w:p>
    <w:p w:rsidR="00000000" w:rsidDel="00000000" w:rsidP="00000000" w:rsidRDefault="00000000" w:rsidRPr="00000000" w14:paraId="00000044">
      <w:pPr>
        <w:numPr>
          <w:ilvl w:val="0"/>
          <w:numId w:val="7"/>
        </w:numPr>
        <w:spacing w:after="0" w:before="0"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Attività laboratoriali e di gruppo.</w:t>
      </w:r>
    </w:p>
    <w:p w:rsidR="00000000" w:rsidDel="00000000" w:rsidP="00000000" w:rsidRDefault="00000000" w:rsidRPr="00000000" w14:paraId="00000045">
      <w:pPr>
        <w:numPr>
          <w:ilvl w:val="0"/>
          <w:numId w:val="7"/>
        </w:numPr>
        <w:spacing w:after="0" w:before="0"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Cooperative learning </w:t>
      </w:r>
    </w:p>
    <w:p w:rsidR="00000000" w:rsidDel="00000000" w:rsidP="00000000" w:rsidRDefault="00000000" w:rsidRPr="00000000" w14:paraId="00000046">
      <w:pPr>
        <w:spacing w:after="240" w:before="240"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047">
      <w:pPr>
        <w:spacing w:after="24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w:t>
      </w:r>
    </w:p>
    <w:p w:rsidR="00000000" w:rsidDel="00000000" w:rsidP="00000000" w:rsidRDefault="00000000" w:rsidRPr="00000000" w14:paraId="00000048">
      <w:pPr>
        <w:spacing w:after="0" w:before="2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 </w:t>
      </w:r>
      <w:r w:rsidDel="00000000" w:rsidR="00000000" w:rsidRPr="00000000">
        <w:rPr>
          <w:rFonts w:ascii="Times New Roman" w:cs="Times New Roman" w:eastAsia="Times New Roman" w:hAnsi="Times New Roman"/>
          <w:color w:val="666699"/>
          <w:sz w:val="24"/>
          <w:szCs w:val="24"/>
          <w:rtl w:val="0"/>
        </w:rPr>
        <w:t xml:space="preserve">- Interviene in una conversazione o in una discussione, di classe o di gruppo, con pertinenza e coerenza, rispettando tempi e turni di parola e fornendo un positivo contributo personale.</w:t>
      </w:r>
    </w:p>
    <w:p w:rsidR="00000000" w:rsidDel="00000000" w:rsidP="00000000" w:rsidRDefault="00000000" w:rsidRPr="00000000" w14:paraId="00000049">
      <w:pPr>
        <w:spacing w:after="0" w:before="2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 </w:t>
      </w:r>
      <w:r w:rsidDel="00000000" w:rsidR="00000000" w:rsidRPr="00000000">
        <w:rPr>
          <w:rFonts w:ascii="Times New Roman" w:cs="Times New Roman" w:eastAsia="Times New Roman" w:hAnsi="Times New Roman"/>
          <w:color w:val="666699"/>
          <w:sz w:val="24"/>
          <w:szCs w:val="24"/>
          <w:rtl w:val="0"/>
        </w:rPr>
        <w:t xml:space="preserve">- Interviene in una conversazione o in una discussione, di classe o di gruppo, con pertinenza e coerenza, rispettando i tempi e turni di parola e fornendo un valido contributo personale</w:t>
      </w:r>
    </w:p>
    <w:p w:rsidR="00000000" w:rsidDel="00000000" w:rsidP="00000000" w:rsidRDefault="00000000" w:rsidRPr="00000000" w14:paraId="0000004A">
      <w:pPr>
        <w:spacing w:after="0" w:before="2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 </w:t>
      </w:r>
      <w:r w:rsidDel="00000000" w:rsidR="00000000" w:rsidRPr="00000000">
        <w:rPr>
          <w:rFonts w:ascii="Times New Roman" w:cs="Times New Roman" w:eastAsia="Times New Roman" w:hAnsi="Times New Roman"/>
          <w:color w:val="666699"/>
          <w:sz w:val="24"/>
          <w:szCs w:val="24"/>
          <w:rtl w:val="0"/>
        </w:rPr>
        <w:t xml:space="preserve">- Interviene in una conversazione o in una discussione, di classe o di gruppo, con pertinenza e coerenza, rispettando i tempi e turni di parola e fornendo un corretto contributo personale</w:t>
      </w:r>
    </w:p>
    <w:p w:rsidR="00000000" w:rsidDel="00000000" w:rsidP="00000000" w:rsidRDefault="00000000" w:rsidRPr="00000000" w14:paraId="0000004B">
      <w:pPr>
        <w:spacing w:after="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 </w:t>
      </w:r>
      <w:r w:rsidDel="00000000" w:rsidR="00000000" w:rsidRPr="00000000">
        <w:rPr>
          <w:rFonts w:ascii="Times New Roman" w:cs="Times New Roman" w:eastAsia="Times New Roman" w:hAnsi="Times New Roman"/>
          <w:color w:val="666699"/>
          <w:sz w:val="24"/>
          <w:szCs w:val="24"/>
          <w:rtl w:val="0"/>
        </w:rPr>
        <w:t xml:space="preserve">- Interviene   in una conversazione o in una discussione, di classe o di gruppo, rispettando poco i tempi e turni di parola e fornendo un adeguato contributo personale</w:t>
      </w:r>
    </w:p>
    <w:p w:rsidR="00000000" w:rsidDel="00000000" w:rsidP="00000000" w:rsidRDefault="00000000" w:rsidRPr="00000000" w14:paraId="0000004C">
      <w:pPr>
        <w:spacing w:after="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 </w:t>
      </w:r>
      <w:r w:rsidDel="00000000" w:rsidR="00000000" w:rsidRPr="00000000">
        <w:rPr>
          <w:rFonts w:ascii="Times New Roman" w:cs="Times New Roman" w:eastAsia="Times New Roman" w:hAnsi="Times New Roman"/>
          <w:color w:val="666699"/>
          <w:sz w:val="24"/>
          <w:szCs w:val="24"/>
          <w:rtl w:val="0"/>
        </w:rPr>
        <w:t xml:space="preserve">- Interviene raramente in una conversazione o in una discussione, di classe o di gruppo, rispettando poco i tempi e turni di parola e fornendo un parziale contributo personale</w:t>
      </w:r>
    </w:p>
    <w:p w:rsidR="00000000" w:rsidDel="00000000" w:rsidP="00000000" w:rsidRDefault="00000000" w:rsidRPr="00000000" w14:paraId="0000004D">
      <w:pPr>
        <w:spacing w:after="0" w:line="252.00000000000003" w:lineRule="auto"/>
        <w:jc w:val="both"/>
        <w:rPr>
          <w:rFonts w:ascii="Times New Roman" w:cs="Times New Roman" w:eastAsia="Times New Roman" w:hAnsi="Times New Roman"/>
          <w:i w:val="1"/>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 </w:t>
      </w:r>
      <w:r w:rsidDel="00000000" w:rsidR="00000000" w:rsidRPr="00000000">
        <w:rPr>
          <w:rFonts w:ascii="Times New Roman" w:cs="Times New Roman" w:eastAsia="Times New Roman" w:hAnsi="Times New Roman"/>
          <w:color w:val="666699"/>
          <w:sz w:val="24"/>
          <w:szCs w:val="24"/>
          <w:rtl w:val="0"/>
        </w:rPr>
        <w:t xml:space="preserve">- Interviene sporadicamente in una conversazione o in una discussione, di classe o di gruppo, solo se opportunamente stimolato e guidato, non rispetta i tempi e turni di parola e non fornisce alcun contributo personale.</w:t>
      </w:r>
      <w:r w:rsidDel="00000000" w:rsidR="00000000" w:rsidRPr="00000000">
        <w:rPr>
          <w:rtl w:val="0"/>
        </w:rPr>
      </w:r>
    </w:p>
    <w:tbl>
      <w:tblPr>
        <w:tblStyle w:val="Table5"/>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APPROFONDIMENTO DELLE MATERIE LETTERARIE</w:t>
            </w:r>
          </w:p>
          <w:p w:rsidR="00000000" w:rsidDel="00000000" w:rsidP="00000000" w:rsidRDefault="00000000" w:rsidRPr="00000000" w14:paraId="0000004F">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 Angiò Antonio</w:t>
            </w:r>
          </w:p>
        </w:tc>
      </w:tr>
    </w:tbl>
    <w:p w:rsidR="00000000" w:rsidDel="00000000" w:rsidP="00000000" w:rsidRDefault="00000000" w:rsidRPr="00000000" w14:paraId="00000050">
      <w:pPr>
        <w:spacing w:line="240"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51">
      <w:pPr>
        <w:spacing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052">
      <w:pPr>
        <w:spacing w:before="240" w:lineRule="auto"/>
        <w:ind w:lef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Usa le conoscenze e le abilità per orientarsi nella complessità del presente.</w:t>
      </w:r>
    </w:p>
    <w:p w:rsidR="00000000" w:rsidDel="00000000" w:rsidP="00000000" w:rsidRDefault="00000000" w:rsidRPr="00000000" w14:paraId="00000053">
      <w:pPr>
        <w:ind w:left="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54">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055">
      <w:pPr>
        <w:spacing w:after="240" w:before="240" w:lineRule="auto"/>
        <w:ind w:lef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Usare le conoscenze apprese per comprendere problemi di convivenza civile.</w:t>
      </w:r>
    </w:p>
    <w:p w:rsidR="00000000" w:rsidDel="00000000" w:rsidP="00000000" w:rsidRDefault="00000000" w:rsidRPr="00000000" w14:paraId="00000056">
      <w:pPr>
        <w:spacing w:line="256.8" w:lineRule="auto"/>
        <w:rPr>
          <w:rFonts w:ascii="Times New Roman" w:cs="Times New Roman" w:eastAsia="Times New Roman" w:hAnsi="Times New Roman"/>
          <w:i w:val="1"/>
          <w:color w:val="666699"/>
          <w:sz w:val="24"/>
          <w:szCs w:val="24"/>
        </w:rPr>
      </w:pPr>
      <w:r w:rsidDel="00000000" w:rsidR="00000000" w:rsidRPr="00000000">
        <w:rPr>
          <w:rtl w:val="0"/>
        </w:rPr>
      </w:r>
    </w:p>
    <w:p w:rsidR="00000000" w:rsidDel="00000000" w:rsidP="00000000" w:rsidRDefault="00000000" w:rsidRPr="00000000" w14:paraId="00000057">
      <w:pPr>
        <w:spacing w:line="240" w:lineRule="auto"/>
        <w:jc w:val="cente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r w:rsidDel="00000000" w:rsidR="00000000" w:rsidRPr="00000000">
        <w:rPr>
          <w:rtl w:val="0"/>
        </w:rPr>
      </w:r>
    </w:p>
    <w:p w:rsidR="00000000" w:rsidDel="00000000" w:rsidP="00000000" w:rsidRDefault="00000000" w:rsidRPr="00000000" w14:paraId="00000058">
      <w:pPr>
        <w:spacing w:after="240" w:befor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Lettura e riflessioni guidate su temi relativi alla salute e all’igiene personale</w:t>
      </w:r>
    </w:p>
    <w:p w:rsidR="00000000" w:rsidDel="00000000" w:rsidP="00000000" w:rsidRDefault="00000000" w:rsidRPr="00000000" w14:paraId="00000059">
      <w:pPr>
        <w:spacing w:after="240" w:befor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05A">
      <w:pPr>
        <w:numPr>
          <w:ilvl w:val="0"/>
          <w:numId w:val="7"/>
        </w:numPr>
        <w:spacing w:after="0" w:afterAutospacing="0"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Circle time: confronto di opinioni tra gli alunni su tematiche di cittadinanza individuate dall’insegnante.</w:t>
      </w:r>
    </w:p>
    <w:p w:rsidR="00000000" w:rsidDel="00000000" w:rsidP="00000000" w:rsidRDefault="00000000" w:rsidRPr="00000000" w14:paraId="0000005B">
      <w:pPr>
        <w:numPr>
          <w:ilvl w:val="0"/>
          <w:numId w:val="7"/>
        </w:numPr>
        <w:spacing w:after="0" w:afterAutospacing="0"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Lezione frontale e partecipata.</w:t>
      </w:r>
    </w:p>
    <w:p w:rsidR="00000000" w:rsidDel="00000000" w:rsidP="00000000" w:rsidRDefault="00000000" w:rsidRPr="00000000" w14:paraId="0000005C">
      <w:pPr>
        <w:numPr>
          <w:ilvl w:val="0"/>
          <w:numId w:val="7"/>
        </w:numPr>
        <w:spacing w:after="0" w:afterAutospacing="0"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Attività laboratoriali e di gruppo.</w:t>
      </w:r>
    </w:p>
    <w:p w:rsidR="00000000" w:rsidDel="00000000" w:rsidP="00000000" w:rsidRDefault="00000000" w:rsidRPr="00000000" w14:paraId="0000005D">
      <w:pPr>
        <w:numPr>
          <w:ilvl w:val="0"/>
          <w:numId w:val="7"/>
        </w:numPr>
        <w:spacing w:after="240"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Cooperative learning. </w:t>
      </w:r>
    </w:p>
    <w:p w:rsidR="00000000" w:rsidDel="00000000" w:rsidP="00000000" w:rsidRDefault="00000000" w:rsidRPr="00000000" w14:paraId="0000005E">
      <w:pPr>
        <w:spacing w:after="240" w:before="240"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05F">
      <w:pPr>
        <w:spacing w:after="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w:t>
      </w:r>
    </w:p>
    <w:p w:rsidR="00000000" w:rsidDel="00000000" w:rsidP="00000000" w:rsidRDefault="00000000" w:rsidRPr="00000000" w14:paraId="00000060">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w:t>
      </w:r>
      <w:r w:rsidDel="00000000" w:rsidR="00000000" w:rsidRPr="00000000">
        <w:rPr>
          <w:rFonts w:ascii="Times New Roman" w:cs="Times New Roman" w:eastAsia="Times New Roman" w:hAnsi="Times New Roman"/>
          <w:color w:val="666699"/>
          <w:sz w:val="24"/>
          <w:szCs w:val="24"/>
          <w:rtl w:val="0"/>
        </w:rPr>
        <w:t xml:space="preserve"> - Usa in modo approfondito e completo le conoscenze apprese per comprendere problemi di convivenza civile.</w:t>
      </w:r>
    </w:p>
    <w:p w:rsidR="00000000" w:rsidDel="00000000" w:rsidP="00000000" w:rsidRDefault="00000000" w:rsidRPr="00000000" w14:paraId="00000061">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w:t>
      </w:r>
      <w:r w:rsidDel="00000000" w:rsidR="00000000" w:rsidRPr="00000000">
        <w:rPr>
          <w:rFonts w:ascii="Times New Roman" w:cs="Times New Roman" w:eastAsia="Times New Roman" w:hAnsi="Times New Roman"/>
          <w:color w:val="666699"/>
          <w:sz w:val="24"/>
          <w:szCs w:val="24"/>
          <w:rtl w:val="0"/>
        </w:rPr>
        <w:t xml:space="preserve"> - Usa in modo completo le conoscenze apprese per comprendere problemi di convivenza civile.</w:t>
      </w:r>
    </w:p>
    <w:p w:rsidR="00000000" w:rsidDel="00000000" w:rsidP="00000000" w:rsidRDefault="00000000" w:rsidRPr="00000000" w14:paraId="00000062">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w:t>
      </w:r>
      <w:r w:rsidDel="00000000" w:rsidR="00000000" w:rsidRPr="00000000">
        <w:rPr>
          <w:rFonts w:ascii="Times New Roman" w:cs="Times New Roman" w:eastAsia="Times New Roman" w:hAnsi="Times New Roman"/>
          <w:color w:val="666699"/>
          <w:sz w:val="24"/>
          <w:szCs w:val="24"/>
          <w:rtl w:val="0"/>
        </w:rPr>
        <w:t xml:space="preserve"> - Usa in modo corretto le conoscenze apprese per comprendere problemi di convivenza civile.</w:t>
      </w:r>
    </w:p>
    <w:p w:rsidR="00000000" w:rsidDel="00000000" w:rsidP="00000000" w:rsidRDefault="00000000" w:rsidRPr="00000000" w14:paraId="00000063">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w:t>
      </w:r>
      <w:r w:rsidDel="00000000" w:rsidR="00000000" w:rsidRPr="00000000">
        <w:rPr>
          <w:rFonts w:ascii="Times New Roman" w:cs="Times New Roman" w:eastAsia="Times New Roman" w:hAnsi="Times New Roman"/>
          <w:color w:val="666699"/>
          <w:sz w:val="24"/>
          <w:szCs w:val="24"/>
          <w:rtl w:val="0"/>
        </w:rPr>
        <w:t xml:space="preserve"> - Usa in modo adeguato le conoscenze apprese per comprendere problemi di convivenza civile.</w:t>
      </w:r>
    </w:p>
    <w:p w:rsidR="00000000" w:rsidDel="00000000" w:rsidP="00000000" w:rsidRDefault="00000000" w:rsidRPr="00000000" w14:paraId="00000064">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w:t>
      </w:r>
      <w:r w:rsidDel="00000000" w:rsidR="00000000" w:rsidRPr="00000000">
        <w:rPr>
          <w:rFonts w:ascii="Times New Roman" w:cs="Times New Roman" w:eastAsia="Times New Roman" w:hAnsi="Times New Roman"/>
          <w:color w:val="666699"/>
          <w:sz w:val="24"/>
          <w:szCs w:val="24"/>
          <w:rtl w:val="0"/>
        </w:rPr>
        <w:t xml:space="preserve"> - Usa in modo essenziale le conoscenze apprese per comprendere problemi di convivenza civile.</w:t>
      </w:r>
    </w:p>
    <w:p w:rsidR="00000000" w:rsidDel="00000000" w:rsidP="00000000" w:rsidRDefault="00000000" w:rsidRPr="00000000" w14:paraId="00000065">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w:t>
      </w:r>
      <w:r w:rsidDel="00000000" w:rsidR="00000000" w:rsidRPr="00000000">
        <w:rPr>
          <w:rFonts w:ascii="Times New Roman" w:cs="Times New Roman" w:eastAsia="Times New Roman" w:hAnsi="Times New Roman"/>
          <w:color w:val="666699"/>
          <w:sz w:val="24"/>
          <w:szCs w:val="24"/>
          <w:rtl w:val="0"/>
        </w:rPr>
        <w:t xml:space="preserve"> - Usa in modo parziale le conoscenze apprese per comprendere problemi di convivenza civile.</w:t>
      </w:r>
    </w:p>
    <w:p w:rsidR="00000000" w:rsidDel="00000000" w:rsidP="00000000" w:rsidRDefault="00000000" w:rsidRPr="00000000" w14:paraId="00000066">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color w:val="666699"/>
          <w:sz w:val="24"/>
          <w:szCs w:val="24"/>
        </w:rPr>
      </w:pPr>
      <w:r w:rsidDel="00000000" w:rsidR="00000000" w:rsidRPr="00000000">
        <w:rPr>
          <w:rtl w:val="0"/>
        </w:rPr>
      </w:r>
    </w:p>
    <w:tbl>
      <w:tblPr>
        <w:tblStyle w:val="Table6"/>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rPr>
          <w:trHeight w:val="1020" w:hRule="atLeast"/>
        </w:trPr>
        <w:tc>
          <w:tcPr>
            <w:shd w:fill="d9ead3"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tl w:val="0"/>
              </w:rPr>
            </w:r>
          </w:p>
          <w:p w:rsidR="00000000" w:rsidDel="00000000" w:rsidP="00000000" w:rsidRDefault="00000000" w:rsidRPr="00000000" w14:paraId="00000069">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tl w:val="0"/>
              </w:rPr>
            </w:r>
          </w:p>
          <w:p w:rsidR="00000000" w:rsidDel="00000000" w:rsidP="00000000" w:rsidRDefault="00000000" w:rsidRPr="00000000" w14:paraId="0000006A">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tl w:val="0"/>
              </w:rPr>
            </w:r>
          </w:p>
          <w:p w:rsidR="00000000" w:rsidDel="00000000" w:rsidP="00000000" w:rsidRDefault="00000000" w:rsidRPr="00000000" w14:paraId="0000006B">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tl w:val="0"/>
              </w:rPr>
            </w:r>
          </w:p>
          <w:p w:rsidR="00000000" w:rsidDel="00000000" w:rsidP="00000000" w:rsidRDefault="00000000" w:rsidRPr="00000000" w14:paraId="0000006C">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INGLESE</w:t>
            </w:r>
          </w:p>
          <w:p w:rsidR="00000000" w:rsidDel="00000000" w:rsidP="00000000" w:rsidRDefault="00000000" w:rsidRPr="00000000" w14:paraId="0000006D">
            <w:pPr>
              <w:widowControl w:val="0"/>
              <w:spacing w:after="240" w:before="20"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prof.ssa Di Sarno Nadia</w:t>
            </w:r>
          </w:p>
        </w:tc>
      </w:tr>
    </w:tbl>
    <w:p w:rsidR="00000000" w:rsidDel="00000000" w:rsidP="00000000" w:rsidRDefault="00000000" w:rsidRPr="00000000" w14:paraId="0000006E">
      <w:pPr>
        <w:spacing w:line="240" w:lineRule="auto"/>
        <w:rPr>
          <w:rFonts w:ascii="Times New Roman" w:cs="Times New Roman" w:eastAsia="Times New Roman" w:hAnsi="Times New Roman"/>
          <w:color w:val="666699"/>
          <w:sz w:val="16"/>
          <w:szCs w:val="16"/>
        </w:rPr>
      </w:pPr>
      <w:r w:rsidDel="00000000" w:rsidR="00000000" w:rsidRPr="00000000">
        <w:rPr>
          <w:rtl w:val="0"/>
        </w:rPr>
      </w:r>
    </w:p>
    <w:p w:rsidR="00000000" w:rsidDel="00000000" w:rsidP="00000000" w:rsidRDefault="00000000" w:rsidRPr="00000000" w14:paraId="0000006F">
      <w:pPr>
        <w:spacing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 Traguardi per lo sviluppo delle competenze</w:t>
      </w:r>
    </w:p>
    <w:p w:rsidR="00000000" w:rsidDel="00000000" w:rsidP="00000000" w:rsidRDefault="00000000" w:rsidRPr="00000000" w14:paraId="00000070">
      <w:pPr>
        <w:spacing w:line="240"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L’allievo comprende i punti essenziali di messaggi in lingua standard su argomenti familiari e di studio. Interagisce per iscritto e oralmente in contesti familiari su argomenti noti.</w:t>
      </w:r>
    </w:p>
    <w:p w:rsidR="00000000" w:rsidDel="00000000" w:rsidP="00000000" w:rsidRDefault="00000000" w:rsidRPr="00000000" w14:paraId="00000072">
      <w:pPr>
        <w:spacing w:line="240"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73">
      <w:pPr>
        <w:spacing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074">
      <w:pPr>
        <w:spacing w:line="240"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75">
      <w:pPr>
        <w:spacing w:after="0" w:before="0" w:line="240" w:lineRule="auto"/>
        <w:ind w:left="0" w:firstLine="0"/>
        <w:rPr>
          <w:rFonts w:ascii="Times New Roman" w:cs="Times New Roman" w:eastAsia="Times New Roman" w:hAnsi="Times New Roman"/>
          <w:b w:val="1"/>
          <w:i w:val="1"/>
          <w:color w:val="666699"/>
          <w:sz w:val="24"/>
          <w:szCs w:val="24"/>
        </w:rPr>
      </w:pPr>
      <w:r w:rsidDel="00000000" w:rsidR="00000000" w:rsidRPr="00000000">
        <w:rPr>
          <w:rFonts w:ascii="Times New Roman" w:cs="Times New Roman" w:eastAsia="Times New Roman" w:hAnsi="Times New Roman"/>
          <w:b w:val="1"/>
          <w:i w:val="1"/>
          <w:color w:val="666699"/>
          <w:sz w:val="24"/>
          <w:szCs w:val="24"/>
          <w:rtl w:val="0"/>
        </w:rPr>
        <w:t xml:space="preserve">Ascolto (comprensione orale):</w:t>
      </w:r>
    </w:p>
    <w:p w:rsidR="00000000" w:rsidDel="00000000" w:rsidP="00000000" w:rsidRDefault="00000000" w:rsidRPr="00000000" w14:paraId="00000076">
      <w:pPr>
        <w:numPr>
          <w:ilvl w:val="0"/>
          <w:numId w:val="8"/>
        </w:numPr>
        <w:spacing w:after="0" w:before="0" w:line="24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Comprendere i punti essenziali di un discorso, a condizione che venga usata una lingua chiara e che si parli di argomenti familiari inerenti alla scuola e al tempo libero.</w:t>
      </w:r>
    </w:p>
    <w:p w:rsidR="00000000" w:rsidDel="00000000" w:rsidP="00000000" w:rsidRDefault="00000000" w:rsidRPr="00000000" w14:paraId="00000077">
      <w:pPr>
        <w:spacing w:line="240" w:lineRule="auto"/>
        <w:ind w:left="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78">
      <w:pPr>
        <w:spacing w:after="0" w:before="0" w:line="240" w:lineRule="auto"/>
        <w:ind w:left="0" w:firstLine="0"/>
        <w:rPr>
          <w:rFonts w:ascii="Times New Roman" w:cs="Times New Roman" w:eastAsia="Times New Roman" w:hAnsi="Times New Roman"/>
          <w:b w:val="1"/>
          <w:i w:val="1"/>
          <w:color w:val="666699"/>
          <w:sz w:val="24"/>
          <w:szCs w:val="24"/>
        </w:rPr>
      </w:pPr>
      <w:r w:rsidDel="00000000" w:rsidR="00000000" w:rsidRPr="00000000">
        <w:rPr>
          <w:rFonts w:ascii="Times New Roman" w:cs="Times New Roman" w:eastAsia="Times New Roman" w:hAnsi="Times New Roman"/>
          <w:b w:val="1"/>
          <w:i w:val="1"/>
          <w:color w:val="666699"/>
          <w:sz w:val="24"/>
          <w:szCs w:val="24"/>
          <w:rtl w:val="0"/>
        </w:rPr>
        <w:t xml:space="preserve">Parlato (produzione e interazione orale):</w:t>
      </w:r>
    </w:p>
    <w:p w:rsidR="00000000" w:rsidDel="00000000" w:rsidP="00000000" w:rsidRDefault="00000000" w:rsidRPr="00000000" w14:paraId="0000007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Descrivere e presentare persone, condizioni di vita o di studio, compiti quotidiani; indicare che cosa piace o non piace.</w:t>
      </w:r>
    </w:p>
    <w:p w:rsidR="00000000" w:rsidDel="00000000" w:rsidP="00000000" w:rsidRDefault="00000000" w:rsidRPr="00000000" w14:paraId="0000007A">
      <w:pPr>
        <w:spacing w:after="0" w:before="0" w:line="240" w:lineRule="auto"/>
        <w:ind w:left="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7B">
      <w:pPr>
        <w:spacing w:after="0" w:line="240" w:lineRule="auto"/>
        <w:ind w:left="0" w:firstLine="0"/>
        <w:rPr>
          <w:rFonts w:ascii="Times New Roman" w:cs="Times New Roman" w:eastAsia="Times New Roman" w:hAnsi="Times New Roman"/>
          <w:b w:val="1"/>
          <w:i w:val="1"/>
          <w:color w:val="666699"/>
          <w:sz w:val="24"/>
          <w:szCs w:val="24"/>
        </w:rPr>
      </w:pPr>
      <w:r w:rsidDel="00000000" w:rsidR="00000000" w:rsidRPr="00000000">
        <w:rPr>
          <w:rFonts w:ascii="Times New Roman" w:cs="Times New Roman" w:eastAsia="Times New Roman" w:hAnsi="Times New Roman"/>
          <w:b w:val="1"/>
          <w:i w:val="1"/>
          <w:color w:val="666699"/>
          <w:sz w:val="24"/>
          <w:szCs w:val="24"/>
          <w:rtl w:val="0"/>
        </w:rPr>
        <w:t xml:space="preserve">Lettura ( comprensione scritta):</w:t>
      </w:r>
    </w:p>
    <w:p w:rsidR="00000000" w:rsidDel="00000000" w:rsidP="00000000" w:rsidRDefault="00000000" w:rsidRPr="00000000" w14:paraId="0000007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Leggere ed individuare informazioni esplicite in brevi testi di uso quotidiano.</w:t>
      </w:r>
    </w:p>
    <w:p w:rsidR="00000000" w:rsidDel="00000000" w:rsidP="00000000" w:rsidRDefault="00000000" w:rsidRPr="00000000" w14:paraId="0000007D">
      <w:pPr>
        <w:spacing w:after="0" w:line="240" w:lineRule="auto"/>
        <w:ind w:left="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7E">
      <w:pPr>
        <w:spacing w:after="0" w:line="240" w:lineRule="auto"/>
        <w:ind w:left="0" w:firstLine="0"/>
        <w:rPr>
          <w:rFonts w:ascii="Times New Roman" w:cs="Times New Roman" w:eastAsia="Times New Roman" w:hAnsi="Times New Roman"/>
          <w:b w:val="1"/>
          <w:i w:val="1"/>
          <w:color w:val="666699"/>
          <w:sz w:val="24"/>
          <w:szCs w:val="24"/>
        </w:rPr>
      </w:pPr>
      <w:r w:rsidDel="00000000" w:rsidR="00000000" w:rsidRPr="00000000">
        <w:rPr>
          <w:rFonts w:ascii="Times New Roman" w:cs="Times New Roman" w:eastAsia="Times New Roman" w:hAnsi="Times New Roman"/>
          <w:b w:val="1"/>
          <w:i w:val="1"/>
          <w:color w:val="666699"/>
          <w:sz w:val="24"/>
          <w:szCs w:val="24"/>
          <w:rtl w:val="0"/>
        </w:rPr>
        <w:t xml:space="preserve">Scrittura ( produzione scritta):</w:t>
      </w:r>
    </w:p>
    <w:p w:rsidR="00000000" w:rsidDel="00000000" w:rsidP="00000000" w:rsidRDefault="00000000" w:rsidRPr="00000000" w14:paraId="0000007F">
      <w:pPr>
        <w:numPr>
          <w:ilvl w:val="0"/>
          <w:numId w:val="8"/>
        </w:numPr>
        <w:spacing w:after="0" w:line="24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Raccontare per iscritto esperienze, esprimendo sensazioni e opinioni con frasi semplici.</w:t>
      </w:r>
    </w:p>
    <w:p w:rsidR="00000000" w:rsidDel="00000000" w:rsidP="00000000" w:rsidRDefault="00000000" w:rsidRPr="00000000" w14:paraId="00000080">
      <w:pPr>
        <w:spacing w:after="240" w:before="0" w:line="240" w:lineRule="auto"/>
        <w:ind w:left="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81">
      <w:pPr>
        <w:spacing w:after="240" w:before="240"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082">
      <w:pPr>
        <w:spacing w:before="20" w:line="252.00000000000003" w:lineRule="auto"/>
        <w:ind w:left="0" w:right="18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Il modulo comprenderà un breve momento iniziale che avrà lo scopo di favorire l’avvio del nuovo anno scolastico con attività di socializzazione e tese al rinforzo delle competenze sociali e civiche. Quindi si passerà alla revisione sistematica degli argomenti della classe precedente, al fine di consolidare le competenze linguistiche necessarie per avviare gli argomenti ed i contenuti oggetto di studio della classe seconda. Pertanto verranno proposte le seguenti attività:</w:t>
      </w:r>
    </w:p>
    <w:p w:rsidR="00000000" w:rsidDel="00000000" w:rsidP="00000000" w:rsidRDefault="00000000" w:rsidRPr="00000000" w14:paraId="00000083">
      <w:pPr>
        <w:numPr>
          <w:ilvl w:val="0"/>
          <w:numId w:val="13"/>
        </w:numPr>
        <w:spacing w:after="0" w:afterAutospacing="0" w:befor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Lettura e conoscenza del   regolamento d’istituto relativamente all’emergenza Covid</w:t>
      </w:r>
    </w:p>
    <w:p w:rsidR="00000000" w:rsidDel="00000000" w:rsidP="00000000" w:rsidRDefault="00000000" w:rsidRPr="00000000" w14:paraId="00000084">
      <w:pPr>
        <w:numPr>
          <w:ilvl w:val="0"/>
          <w:numId w:val="13"/>
        </w:numPr>
        <w:spacing w:after="0" w:afterAutospacing="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Elaborazione collettiva del regolamento  di classe in lingua inglese</w:t>
      </w:r>
    </w:p>
    <w:p w:rsidR="00000000" w:rsidDel="00000000" w:rsidP="00000000" w:rsidRDefault="00000000" w:rsidRPr="00000000" w14:paraId="00000085">
      <w:pPr>
        <w:numPr>
          <w:ilvl w:val="0"/>
          <w:numId w:val="13"/>
        </w:numPr>
        <w:spacing w:after="0" w:afterAutospacing="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Conversazione in L2</w:t>
      </w:r>
    </w:p>
    <w:p w:rsidR="00000000" w:rsidDel="00000000" w:rsidP="00000000" w:rsidRDefault="00000000" w:rsidRPr="00000000" w14:paraId="00000086">
      <w:pPr>
        <w:numPr>
          <w:ilvl w:val="0"/>
          <w:numId w:val="13"/>
        </w:numPr>
        <w:spacing w:after="0" w:afterAutospacing="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Giochi linguistici</w:t>
      </w:r>
    </w:p>
    <w:p w:rsidR="00000000" w:rsidDel="00000000" w:rsidP="00000000" w:rsidRDefault="00000000" w:rsidRPr="00000000" w14:paraId="00000087">
      <w:pPr>
        <w:numPr>
          <w:ilvl w:val="0"/>
          <w:numId w:val="13"/>
        </w:numPr>
        <w:spacing w:line="252.00000000000003"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Lettura e comprensione di testi</w:t>
      </w:r>
    </w:p>
    <w:p w:rsidR="00000000" w:rsidDel="00000000" w:rsidP="00000000" w:rsidRDefault="00000000" w:rsidRPr="00000000" w14:paraId="00000088">
      <w:pPr>
        <w:numPr>
          <w:ilvl w:val="0"/>
          <w:numId w:val="13"/>
        </w:numPr>
        <w:spacing w:line="24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Elaborazione di semplici testi scritti</w:t>
      </w:r>
    </w:p>
    <w:p w:rsidR="00000000" w:rsidDel="00000000" w:rsidP="00000000" w:rsidRDefault="00000000" w:rsidRPr="00000000" w14:paraId="00000089">
      <w:pPr>
        <w:numPr>
          <w:ilvl w:val="0"/>
          <w:numId w:val="13"/>
        </w:numPr>
        <w:spacing w:line="24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Somministrazione del test d’ingresso.</w:t>
      </w:r>
      <w:r w:rsidDel="00000000" w:rsidR="00000000" w:rsidRPr="00000000">
        <w:rPr>
          <w:rtl w:val="0"/>
        </w:rPr>
      </w:r>
    </w:p>
    <w:p w:rsidR="00000000" w:rsidDel="00000000" w:rsidP="00000000" w:rsidRDefault="00000000" w:rsidRPr="00000000" w14:paraId="0000008A">
      <w:pPr>
        <w:spacing w:after="240" w:before="240"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08B">
      <w:pPr>
        <w:spacing w:after="0"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Si farà ricorso alla lezione interattiva, al brainstorming, al cooperative learning ,  role-play. Esercitazioni individuali e a piccoli gruppi, Problem-solving e cooperative learning. </w:t>
      </w:r>
    </w:p>
    <w:p w:rsidR="00000000" w:rsidDel="00000000" w:rsidP="00000000" w:rsidRDefault="00000000" w:rsidRPr="00000000" w14:paraId="0000008C">
      <w:pPr>
        <w:spacing w:after="0"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In classe si utilizzerà la Lim per la visione di materiale off line e on line. La rete Internet sarà costantemente a disposizione per la consultazione in tempo reale di varie risorse finalizzate alla realizzazione delle diverse  attività.</w:t>
      </w:r>
    </w:p>
    <w:p w:rsidR="00000000" w:rsidDel="00000000" w:rsidP="00000000" w:rsidRDefault="00000000" w:rsidRPr="00000000" w14:paraId="0000008D">
      <w:pPr>
        <w:spacing w:after="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Saranno predisposti momenti di ascolto o discussione guidata.</w:t>
      </w:r>
    </w:p>
    <w:p w:rsidR="00000000" w:rsidDel="00000000" w:rsidP="00000000" w:rsidRDefault="00000000" w:rsidRPr="00000000" w14:paraId="0000008E">
      <w:pPr>
        <w:spacing w:line="240" w:lineRule="auto"/>
        <w:ind w:left="20" w:right="1019.5275590551182" w:firstLine="0"/>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 </w:t>
      </w:r>
    </w:p>
    <w:p w:rsidR="00000000" w:rsidDel="00000000" w:rsidP="00000000" w:rsidRDefault="00000000" w:rsidRPr="00000000" w14:paraId="0000008F">
      <w:pPr>
        <w:spacing w:line="240" w:lineRule="auto"/>
        <w:ind w:left="20" w:right="1019.5275590551182" w:firstLine="0"/>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90">
      <w:pPr>
        <w:spacing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091">
      <w:pPr>
        <w:spacing w:line="240" w:lineRule="auto"/>
        <w:ind w:left="360" w:right="28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92">
      <w:pPr>
        <w:spacing w:line="240" w:lineRule="auto"/>
        <w:ind w:left="0" w:right="28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w:t>
      </w:r>
    </w:p>
    <w:p w:rsidR="00000000" w:rsidDel="00000000" w:rsidP="00000000" w:rsidRDefault="00000000" w:rsidRPr="00000000" w14:paraId="00000093">
      <w:pPr>
        <w:spacing w:after="0" w:before="0" w:line="240" w:lineRule="auto"/>
        <w:ind w:left="0" w:right="28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w:t>
      </w:r>
      <w:r w:rsidDel="00000000" w:rsidR="00000000" w:rsidRPr="00000000">
        <w:rPr>
          <w:rFonts w:ascii="Times New Roman" w:cs="Times New Roman" w:eastAsia="Times New Roman" w:hAnsi="Times New Roman"/>
          <w:color w:val="666699"/>
          <w:sz w:val="24"/>
          <w:szCs w:val="24"/>
          <w:rtl w:val="0"/>
        </w:rPr>
        <w:t xml:space="preserve"> Partecipa alle attività con entusiasmo, interesse e costanza, apportando il proprio personale contributo. Comprende in modo ampio e preciso, comunica in modo coerente utilizzando un lessico vario ed appropriato e con eccellente pronuncia.</w:t>
      </w:r>
    </w:p>
    <w:p w:rsidR="00000000" w:rsidDel="00000000" w:rsidP="00000000" w:rsidRDefault="00000000" w:rsidRPr="00000000" w14:paraId="00000094">
      <w:pPr>
        <w:spacing w:after="0" w:before="0" w:line="240" w:lineRule="auto"/>
        <w:ind w:left="0" w:right="28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 9</w:t>
      </w:r>
      <w:r w:rsidDel="00000000" w:rsidR="00000000" w:rsidRPr="00000000">
        <w:rPr>
          <w:rFonts w:ascii="Times New Roman" w:cs="Times New Roman" w:eastAsia="Times New Roman" w:hAnsi="Times New Roman"/>
          <w:color w:val="666699"/>
          <w:sz w:val="24"/>
          <w:szCs w:val="24"/>
          <w:rtl w:val="0"/>
        </w:rPr>
        <w:t xml:space="preserve">. Partecipa attivamente alle attività proposte apportando il proprio personale contributo. Comprende in modo ampio, comunica in modo coerente utilizzando un lessico adeguato e con buona pronuncia.</w:t>
      </w:r>
    </w:p>
    <w:p w:rsidR="00000000" w:rsidDel="00000000" w:rsidP="00000000" w:rsidRDefault="00000000" w:rsidRPr="00000000" w14:paraId="00000095">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w:t>
      </w:r>
      <w:r w:rsidDel="00000000" w:rsidR="00000000" w:rsidRPr="00000000">
        <w:rPr>
          <w:rFonts w:ascii="Times New Roman" w:cs="Times New Roman" w:eastAsia="Times New Roman" w:hAnsi="Times New Roman"/>
          <w:color w:val="666699"/>
          <w:sz w:val="24"/>
          <w:szCs w:val="24"/>
          <w:rtl w:val="0"/>
        </w:rPr>
        <w:t xml:space="preserve">. Partecipa con interesse alle attività proposte. Comprende agevolmente i messaggi, intervenendo adeguatamente; utilizza un lessico corretto e con discreta pronuncia.</w:t>
      </w:r>
    </w:p>
    <w:p w:rsidR="00000000" w:rsidDel="00000000" w:rsidP="00000000" w:rsidRDefault="00000000" w:rsidRPr="00000000" w14:paraId="00000096">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 </w:t>
      </w:r>
      <w:r w:rsidDel="00000000" w:rsidR="00000000" w:rsidRPr="00000000">
        <w:rPr>
          <w:rFonts w:ascii="Times New Roman" w:cs="Times New Roman" w:eastAsia="Times New Roman" w:hAnsi="Times New Roman"/>
          <w:color w:val="666699"/>
          <w:sz w:val="24"/>
          <w:szCs w:val="24"/>
          <w:rtl w:val="0"/>
        </w:rPr>
        <w:t xml:space="preserve"> Partecipa alle attività solo se sollecitato. Comprende i punti essenziali del messaggio, comunica in modo semplice, ma complessivamente corretto, con lessico essenziale e pronuncia accettabile.</w:t>
      </w:r>
    </w:p>
    <w:p w:rsidR="00000000" w:rsidDel="00000000" w:rsidP="00000000" w:rsidRDefault="00000000" w:rsidRPr="00000000" w14:paraId="00000097">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w:t>
      </w:r>
      <w:r w:rsidDel="00000000" w:rsidR="00000000" w:rsidRPr="00000000">
        <w:rPr>
          <w:rFonts w:ascii="Times New Roman" w:cs="Times New Roman" w:eastAsia="Times New Roman" w:hAnsi="Times New Roman"/>
          <w:color w:val="666699"/>
          <w:sz w:val="24"/>
          <w:szCs w:val="24"/>
          <w:rtl w:val="0"/>
        </w:rPr>
        <w:t xml:space="preserve"> Partecipa in modo passivo alle attività e solo se sollecitato. Comprende il messaggio in modo parziale, comunica con lessico e strutture modeste e pronuncia non sempre corretta.</w:t>
      </w:r>
    </w:p>
    <w:p w:rsidR="00000000" w:rsidDel="00000000" w:rsidP="00000000" w:rsidRDefault="00000000" w:rsidRPr="00000000" w14:paraId="00000098">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 5.</w:t>
      </w:r>
      <w:r w:rsidDel="00000000" w:rsidR="00000000" w:rsidRPr="00000000">
        <w:rPr>
          <w:rFonts w:ascii="Times New Roman" w:cs="Times New Roman" w:eastAsia="Times New Roman" w:hAnsi="Times New Roman"/>
          <w:color w:val="666699"/>
          <w:sz w:val="24"/>
          <w:szCs w:val="24"/>
          <w:rtl w:val="0"/>
        </w:rPr>
        <w:t xml:space="preserve"> Partecipa poco alle attività. Incontra difficoltà nella comprensione di messaggi scritti e orali, comunica in modo stentato e con un lessico limitato. </w:t>
      </w:r>
    </w:p>
    <w:p w:rsidR="00000000" w:rsidDel="00000000" w:rsidP="00000000" w:rsidRDefault="00000000" w:rsidRPr="00000000" w14:paraId="00000099">
      <w:pPr>
        <w:spacing w:line="240" w:lineRule="auto"/>
        <w:ind w:left="0" w:right="28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color w:val="666699"/>
          <w:sz w:val="24"/>
          <w:szCs w:val="24"/>
        </w:rPr>
      </w:pPr>
      <w:r w:rsidDel="00000000" w:rsidR="00000000" w:rsidRPr="00000000">
        <w:rPr>
          <w:rtl w:val="0"/>
        </w:rPr>
      </w:r>
    </w:p>
    <w:tbl>
      <w:tblPr>
        <w:tblStyle w:val="Table7"/>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FRANCESE</w:t>
            </w:r>
          </w:p>
          <w:p w:rsidR="00000000" w:rsidDel="00000000" w:rsidP="00000000" w:rsidRDefault="00000000" w:rsidRPr="00000000" w14:paraId="0000009C">
            <w:pPr>
              <w:widowControl w:val="0"/>
              <w:spacing w:after="240" w:before="20"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prof.ssa Menza Luisa</w:t>
            </w:r>
          </w:p>
        </w:tc>
      </w:tr>
    </w:tbl>
    <w:p w:rsidR="00000000" w:rsidDel="00000000" w:rsidP="00000000" w:rsidRDefault="00000000" w:rsidRPr="00000000" w14:paraId="0000009D">
      <w:pPr>
        <w:spacing w:line="24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9E">
      <w:pPr>
        <w:spacing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 Traguardi per lo sviluppo delle competenze</w:t>
      </w:r>
    </w:p>
    <w:p w:rsidR="00000000" w:rsidDel="00000000" w:rsidP="00000000" w:rsidRDefault="00000000" w:rsidRPr="00000000" w14:paraId="0000009F">
      <w:pPr>
        <w:spacing w:line="240"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A0">
      <w:pPr>
        <w:ind w:right="100"/>
        <w:jc w:val="both"/>
        <w:rPr>
          <w:rFonts w:ascii="Times New Roman" w:cs="Times New Roman" w:eastAsia="Times New Roman" w:hAnsi="Times New Roman"/>
          <w:color w:val="000009"/>
          <w:sz w:val="24"/>
          <w:szCs w:val="24"/>
        </w:rPr>
      </w:pPr>
      <w:r w:rsidDel="00000000" w:rsidR="00000000" w:rsidRPr="00000000">
        <w:rPr>
          <w:rFonts w:ascii="Times New Roman" w:cs="Times New Roman" w:eastAsia="Times New Roman" w:hAnsi="Times New Roman"/>
          <w:color w:val="666699"/>
          <w:sz w:val="24"/>
          <w:szCs w:val="24"/>
          <w:rtl w:val="0"/>
        </w:rPr>
        <w:t xml:space="preserve">L’alunno comprende brevi messaggi orali e scritti relativi ad ambiti familiari. Comunica oralmente in attività che richiedono uno scambio di informazioni semplice su argomenti familiari e abituali. Legge brevi e semplici testi con tecniche adeguate allo scopo. Descrive oralmente e per iscritto, in modo semplice, aspetti del proprio vissuto e del proprio ambiente. Stabilisce relazioni tra semplici elementi linguistico-comunicativi e culturali propri delle lingue di studio. Svolge i compiti secondo le indicazioni date in lingua straniera dall’insegnante. Stabilisce relazioni tra semplici elementi linguistico-comunicativi e culturali propri delle lingue di studio. Confronta i risultati conseguiti in lingue diverse e le strategie utilizzate per imparare.</w:t>
      </w:r>
      <w:r w:rsidDel="00000000" w:rsidR="00000000" w:rsidRPr="00000000">
        <w:rPr>
          <w:rtl w:val="0"/>
        </w:rPr>
      </w:r>
    </w:p>
    <w:p w:rsidR="00000000" w:rsidDel="00000000" w:rsidP="00000000" w:rsidRDefault="00000000" w:rsidRPr="00000000" w14:paraId="000000A1">
      <w:pPr>
        <w:spacing w:line="252.00000000000003" w:lineRule="auto"/>
        <w:ind w:left="0" w:right="10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A2">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A4">
      <w:pPr>
        <w:spacing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0A5">
      <w:pPr>
        <w:spacing w:line="240"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b w:val="1"/>
          <w:i w:val="1"/>
          <w:color w:val="666699"/>
          <w:sz w:val="24"/>
          <w:szCs w:val="24"/>
        </w:rPr>
      </w:pPr>
      <w:r w:rsidDel="00000000" w:rsidR="00000000" w:rsidRPr="00000000">
        <w:rPr>
          <w:rFonts w:ascii="Times New Roman" w:cs="Times New Roman" w:eastAsia="Times New Roman" w:hAnsi="Times New Roman"/>
          <w:b w:val="1"/>
          <w:i w:val="1"/>
          <w:color w:val="666699"/>
          <w:sz w:val="24"/>
          <w:szCs w:val="24"/>
          <w:rtl w:val="0"/>
        </w:rPr>
        <w:t xml:space="preserve">Ascolto (comprensione orale):</w:t>
      </w:r>
    </w:p>
    <w:p w:rsidR="00000000" w:rsidDel="00000000" w:rsidP="00000000" w:rsidRDefault="00000000" w:rsidRPr="00000000" w14:paraId="000000A7">
      <w:pPr>
        <w:numPr>
          <w:ilvl w:val="0"/>
          <w:numId w:val="8"/>
        </w:numPr>
        <w:spacing w:line="252.00000000000003"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Comprendere istruzioni, espressioni e frasi di uso quotidiano se pronunciate chiaramente e identificare il tema generale di brevi messaggi orali in cui si parla di argomenti conosciuti. Comprendere brevi testi multimediali identificandone parole chiave e il senso generale.</w:t>
      </w:r>
    </w:p>
    <w:p w:rsidR="00000000" w:rsidDel="00000000" w:rsidP="00000000" w:rsidRDefault="00000000" w:rsidRPr="00000000" w14:paraId="000000A8">
      <w:pPr>
        <w:spacing w:line="24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b w:val="1"/>
          <w:i w:val="1"/>
          <w:color w:val="666699"/>
          <w:sz w:val="24"/>
          <w:szCs w:val="24"/>
        </w:rPr>
      </w:pPr>
      <w:r w:rsidDel="00000000" w:rsidR="00000000" w:rsidRPr="00000000">
        <w:rPr>
          <w:rFonts w:ascii="Times New Roman" w:cs="Times New Roman" w:eastAsia="Times New Roman" w:hAnsi="Times New Roman"/>
          <w:b w:val="1"/>
          <w:i w:val="1"/>
          <w:color w:val="666699"/>
          <w:sz w:val="24"/>
          <w:szCs w:val="24"/>
          <w:rtl w:val="0"/>
        </w:rPr>
        <w:t xml:space="preserve">Parlato (produzione e interazione orale):</w:t>
      </w:r>
    </w:p>
    <w:p w:rsidR="00000000" w:rsidDel="00000000" w:rsidP="00000000" w:rsidRDefault="00000000" w:rsidRPr="00000000" w14:paraId="000000AA">
      <w:pPr>
        <w:numPr>
          <w:ilvl w:val="0"/>
          <w:numId w:val="8"/>
        </w:numPr>
        <w:spacing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Riferire semplici informazioni afferenti alla sfera personale. Descrivere persone utilizzando parole e frasi già incontrate ascoltando o leggendo. Riferire semplici informazioni afferenti alla sfera personale. Interagire in modo comprensibile con un compagno utilizzando espressioni e frasi adatte alla situazione.</w:t>
      </w:r>
      <w:r w:rsidDel="00000000" w:rsidR="00000000" w:rsidRPr="00000000">
        <w:rPr>
          <w:rtl w:val="0"/>
        </w:rPr>
      </w:r>
    </w:p>
    <w:p w:rsidR="00000000" w:rsidDel="00000000" w:rsidP="00000000" w:rsidRDefault="00000000" w:rsidRPr="00000000" w14:paraId="000000AB">
      <w:pPr>
        <w:spacing w:line="240" w:lineRule="auto"/>
        <w:ind w:left="72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b w:val="1"/>
          <w:i w:val="1"/>
          <w:color w:val="666699"/>
          <w:sz w:val="24"/>
          <w:szCs w:val="24"/>
        </w:rPr>
      </w:pPr>
      <w:r w:rsidDel="00000000" w:rsidR="00000000" w:rsidRPr="00000000">
        <w:rPr>
          <w:rFonts w:ascii="Times New Roman" w:cs="Times New Roman" w:eastAsia="Times New Roman" w:hAnsi="Times New Roman"/>
          <w:b w:val="1"/>
          <w:i w:val="1"/>
          <w:color w:val="666699"/>
          <w:sz w:val="24"/>
          <w:szCs w:val="24"/>
          <w:rtl w:val="0"/>
        </w:rPr>
        <w:t xml:space="preserve">Lettura ( comprensione scritta):</w:t>
      </w:r>
    </w:p>
    <w:p w:rsidR="00000000" w:rsidDel="00000000" w:rsidP="00000000" w:rsidRDefault="00000000" w:rsidRPr="00000000" w14:paraId="000000AD">
      <w:pPr>
        <w:numPr>
          <w:ilvl w:val="0"/>
          <w:numId w:val="8"/>
        </w:numPr>
        <w:spacing w:line="24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Comprendere testi semplici di contenuto familiare e di tipo concreto.</w:t>
      </w:r>
    </w:p>
    <w:p w:rsidR="00000000" w:rsidDel="00000000" w:rsidP="00000000" w:rsidRDefault="00000000" w:rsidRPr="00000000" w14:paraId="000000AE">
      <w:pPr>
        <w:spacing w:line="24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b w:val="1"/>
          <w:i w:val="1"/>
          <w:color w:val="666699"/>
          <w:sz w:val="24"/>
          <w:szCs w:val="24"/>
        </w:rPr>
      </w:pPr>
      <w:r w:rsidDel="00000000" w:rsidR="00000000" w:rsidRPr="00000000">
        <w:rPr>
          <w:rFonts w:ascii="Times New Roman" w:cs="Times New Roman" w:eastAsia="Times New Roman" w:hAnsi="Times New Roman"/>
          <w:b w:val="1"/>
          <w:i w:val="1"/>
          <w:color w:val="666699"/>
          <w:sz w:val="24"/>
          <w:szCs w:val="24"/>
          <w:rtl w:val="0"/>
        </w:rPr>
        <w:t xml:space="preserve">Scrittura ( produzione scritta):</w:t>
      </w:r>
    </w:p>
    <w:p w:rsidR="00000000" w:rsidDel="00000000" w:rsidP="00000000" w:rsidRDefault="00000000" w:rsidRPr="00000000" w14:paraId="000000B0">
      <w:pPr>
        <w:numPr>
          <w:ilvl w:val="0"/>
          <w:numId w:val="8"/>
        </w:numPr>
        <w:spacing w:line="252.00000000000003"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Scrivere testi brevi e semplici per raccontare le proprie esperienze, anche con errori formali che non compromettano però la comprensibilità del messaggio.</w:t>
      </w:r>
    </w:p>
    <w:p w:rsidR="00000000" w:rsidDel="00000000" w:rsidP="00000000" w:rsidRDefault="00000000" w:rsidRPr="00000000" w14:paraId="000000B1">
      <w:pPr>
        <w:spacing w:after="240" w:before="240"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0B2">
      <w:pPr>
        <w:spacing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Ripasso degli argomenti trattati nel precedente anno scolastico, soprattutto in termini di lessico e funzioni comunicative attraverso giochi di ruolo e attività cooperative.</w:t>
      </w:r>
    </w:p>
    <w:p w:rsidR="00000000" w:rsidDel="00000000" w:rsidP="00000000" w:rsidRDefault="00000000" w:rsidRPr="00000000" w14:paraId="000000B3">
      <w:pPr>
        <w:numPr>
          <w:ilvl w:val="0"/>
          <w:numId w:val="13"/>
        </w:numPr>
        <w:spacing w:after="0" w:afterAutospacing="0" w:before="20" w:line="24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Comunicazione : descrivere se stesso e la propria famiglia; descrivere la quotidianità e parlare dei passatempi</w:t>
      </w:r>
    </w:p>
    <w:p w:rsidR="00000000" w:rsidDel="00000000" w:rsidP="00000000" w:rsidRDefault="00000000" w:rsidRPr="00000000" w14:paraId="000000B4">
      <w:pPr>
        <w:numPr>
          <w:ilvl w:val="0"/>
          <w:numId w:val="13"/>
        </w:numPr>
        <w:spacing w:before="0" w:beforeAutospacing="0" w:line="24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Lessico: la routine.</w:t>
      </w:r>
    </w:p>
    <w:p w:rsidR="00000000" w:rsidDel="00000000" w:rsidP="00000000" w:rsidRDefault="00000000" w:rsidRPr="00000000" w14:paraId="000000B5">
      <w:pPr>
        <w:numPr>
          <w:ilvl w:val="0"/>
          <w:numId w:val="13"/>
        </w:numPr>
        <w:spacing w:after="0" w:afterAutospacing="0" w:line="24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Grammatica: </w:t>
      </w:r>
      <w:r w:rsidDel="00000000" w:rsidR="00000000" w:rsidRPr="00000000">
        <w:rPr>
          <w:rFonts w:ascii="Times New Roman" w:cs="Times New Roman" w:eastAsia="Times New Roman" w:hAnsi="Times New Roman"/>
          <w:color w:val="000009"/>
          <w:sz w:val="24"/>
          <w:szCs w:val="24"/>
          <w:rtl w:val="0"/>
        </w:rPr>
        <w:t xml:space="preserve">:</w:t>
      </w:r>
      <w:r w:rsidDel="00000000" w:rsidR="00000000" w:rsidRPr="00000000">
        <w:rPr>
          <w:rFonts w:ascii="Times New Roman" w:cs="Times New Roman" w:eastAsia="Times New Roman" w:hAnsi="Times New Roman"/>
          <w:color w:val="666699"/>
          <w:sz w:val="24"/>
          <w:szCs w:val="24"/>
          <w:rtl w:val="0"/>
        </w:rPr>
        <w:t xml:space="preserve"> il verbo se laver e in generale i verbi che descrivono la quotidianità</w:t>
      </w:r>
    </w:p>
    <w:p w:rsidR="00000000" w:rsidDel="00000000" w:rsidP="00000000" w:rsidRDefault="00000000" w:rsidRPr="00000000" w14:paraId="000000B6">
      <w:pPr>
        <w:numPr>
          <w:ilvl w:val="0"/>
          <w:numId w:val="13"/>
        </w:numPr>
        <w:spacing w:after="240" w:before="0" w:beforeAutospacing="0" w:line="24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Attività: Ascolto da cd, ripetizione corale, drammatizzazioni, lettura ad alta voce. Esercizi strutturati o non strutturati (V/F, scelta multipla, ecc..).</w:t>
      </w:r>
    </w:p>
    <w:p w:rsidR="00000000" w:rsidDel="00000000" w:rsidP="00000000" w:rsidRDefault="00000000" w:rsidRPr="00000000" w14:paraId="000000B7">
      <w:pPr>
        <w:spacing w:after="240" w:before="240"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0B8">
      <w:pPr>
        <w:spacing w:before="2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Lezioni frontali espositive, lezioni interattive, brainstorming, metodo induttivo-deduttivo, impiego di tecniche di simulazione, lavoro di coppia, peer education.</w:t>
      </w:r>
    </w:p>
    <w:p w:rsidR="00000000" w:rsidDel="00000000" w:rsidP="00000000" w:rsidRDefault="00000000" w:rsidRPr="00000000" w14:paraId="000000B9">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BA">
      <w:pPr>
        <w:spacing w:line="240" w:lineRule="auto"/>
        <w:ind w:left="20" w:right="1019.5275590551182" w:firstLine="0"/>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0BB">
      <w:pPr>
        <w:spacing w:line="240" w:lineRule="auto"/>
        <w:ind w:left="20" w:right="1019.5275590551182" w:firstLine="0"/>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BC">
      <w:pPr>
        <w:spacing w:line="240" w:lineRule="auto"/>
        <w:ind w:left="360" w:right="28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BD">
      <w:pPr>
        <w:spacing w:line="240" w:lineRule="auto"/>
        <w:ind w:right="28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w:t>
      </w:r>
    </w:p>
    <w:p w:rsidR="00000000" w:rsidDel="00000000" w:rsidP="00000000" w:rsidRDefault="00000000" w:rsidRPr="00000000" w14:paraId="000000BE">
      <w:pPr>
        <w:spacing w:before="60" w:line="252.00000000000003" w:lineRule="auto"/>
        <w:ind w:left="141.7322834645671" w:right="100" w:hanging="141.7322834645671"/>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w:t>
      </w:r>
      <w:r w:rsidDel="00000000" w:rsidR="00000000" w:rsidRPr="00000000">
        <w:rPr>
          <w:rFonts w:ascii="Times New Roman" w:cs="Times New Roman" w:eastAsia="Times New Roman" w:hAnsi="Times New Roman"/>
          <w:color w:val="666699"/>
          <w:sz w:val="24"/>
          <w:szCs w:val="24"/>
          <w:rtl w:val="0"/>
        </w:rPr>
        <w:t xml:space="preserve"> Comprende dettagliatamente messaggi orali/scritti, si esprime con pronuncia ed intonazione corrette ed in modo scorrevole, scrive utilizzando un lessico ed un registro appropriato al contesto/destinatari dei suoi messaggi. È capace di autovalutare errori e strategie. Riconosce le differenze linguistiche e culturali</w:t>
      </w:r>
    </w:p>
    <w:p w:rsidR="00000000" w:rsidDel="00000000" w:rsidP="00000000" w:rsidRDefault="00000000" w:rsidRPr="00000000" w14:paraId="000000BF">
      <w:pPr>
        <w:spacing w:after="120" w:line="199.63636363636365" w:lineRule="auto"/>
        <w:ind w:left="141.7322834645671" w:right="27.401574803150197"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 9 : </w:t>
      </w:r>
      <w:r w:rsidDel="00000000" w:rsidR="00000000" w:rsidRPr="00000000">
        <w:rPr>
          <w:rFonts w:ascii="Times New Roman" w:cs="Times New Roman" w:eastAsia="Times New Roman" w:hAnsi="Times New Roman"/>
          <w:color w:val="666699"/>
          <w:sz w:val="24"/>
          <w:szCs w:val="24"/>
          <w:rtl w:val="0"/>
        </w:rPr>
        <w:t xml:space="preserve"> Comprende precisamente messaggi orali/scritti, interagisce con padronanza di lessico e di pronuncia. È capace di rielaborare, completare e formulare brevi testi/dialoghi in modo autonomo. È capace di autovalutare errori e strategie. Riconosce le differenze linguistiche e culturali.</w:t>
      </w:r>
    </w:p>
    <w:p w:rsidR="00000000" w:rsidDel="00000000" w:rsidP="00000000" w:rsidRDefault="00000000" w:rsidRPr="00000000" w14:paraId="000000C0">
      <w:pPr>
        <w:spacing w:before="20" w:line="252.00000000000003" w:lineRule="auto"/>
        <w:ind w:left="141.7322834645671"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 </w:t>
      </w:r>
      <w:r w:rsidDel="00000000" w:rsidR="00000000" w:rsidRPr="00000000">
        <w:rPr>
          <w:rFonts w:ascii="Times New Roman" w:cs="Times New Roman" w:eastAsia="Times New Roman" w:hAnsi="Times New Roman"/>
          <w:color w:val="666699"/>
          <w:sz w:val="24"/>
          <w:szCs w:val="24"/>
          <w:rtl w:val="0"/>
        </w:rPr>
        <w:t xml:space="preserve">Comprende globalmente messaggi orali/scritti, interagisce con buona padronanza di lessico e di pronuncia. È capace di completare e formulare brevi testi/dialoghi in modo corretto e coerente. Se guidato, è capace di trovare strategie per evitare errori. Riconosce le differenze linguistiche e culturali</w:t>
      </w:r>
    </w:p>
    <w:p w:rsidR="00000000" w:rsidDel="00000000" w:rsidP="00000000" w:rsidRDefault="00000000" w:rsidRPr="00000000" w14:paraId="000000C1">
      <w:pPr>
        <w:spacing w:before="20" w:line="252.00000000000003" w:lineRule="auto"/>
        <w:ind w:left="141.7322834645671"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w:t>
      </w:r>
      <w:r w:rsidDel="00000000" w:rsidR="00000000" w:rsidRPr="00000000">
        <w:rPr>
          <w:rFonts w:ascii="Times New Roman" w:cs="Times New Roman" w:eastAsia="Times New Roman" w:hAnsi="Times New Roman"/>
          <w:color w:val="666699"/>
          <w:sz w:val="24"/>
          <w:szCs w:val="24"/>
          <w:rtl w:val="0"/>
        </w:rPr>
        <w:t xml:space="preserve"> Comprende messaggi orali/scritti nelle sue parti essenziali, interagisce in modo sufficientemente chiaro e corretto. È capace di completare e formulare brevi testi/dialoghi in modo quasi sempre corretto. Se guidato, è capace di trovare strategie per evitare errori. Riconosce alcune differenze linguistiche. </w:t>
      </w:r>
    </w:p>
    <w:p w:rsidR="00000000" w:rsidDel="00000000" w:rsidP="00000000" w:rsidRDefault="00000000" w:rsidRPr="00000000" w14:paraId="000000C2">
      <w:pPr>
        <w:spacing w:before="20" w:line="252.00000000000003" w:lineRule="auto"/>
        <w:ind w:left="141.7322834645671"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 : </w:t>
      </w:r>
      <w:r w:rsidDel="00000000" w:rsidR="00000000" w:rsidRPr="00000000">
        <w:rPr>
          <w:rFonts w:ascii="Times New Roman" w:cs="Times New Roman" w:eastAsia="Times New Roman" w:hAnsi="Times New Roman"/>
          <w:color w:val="666699"/>
          <w:sz w:val="24"/>
          <w:szCs w:val="24"/>
          <w:rtl w:val="0"/>
        </w:rPr>
        <w:t xml:space="preserve">Comprende parzialmente messaggi orali/scritti, interagisce con lessico essenziale. É capace di completare parzialmente e formulare brevi testi/dialoghi in modo non sempre corretto. Se guidato, riconosce i propri errori. Riconosce alcune differenze linguistiche. </w:t>
      </w:r>
    </w:p>
    <w:p w:rsidR="00000000" w:rsidDel="00000000" w:rsidP="00000000" w:rsidRDefault="00000000" w:rsidRPr="00000000" w14:paraId="000000C3">
      <w:pPr>
        <w:spacing w:before="20" w:line="252.00000000000003" w:lineRule="auto"/>
        <w:ind w:left="141.7322834645671"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 :</w:t>
      </w:r>
      <w:r w:rsidDel="00000000" w:rsidR="00000000" w:rsidRPr="00000000">
        <w:rPr>
          <w:rFonts w:ascii="Times New Roman" w:cs="Times New Roman" w:eastAsia="Times New Roman" w:hAnsi="Times New Roman"/>
          <w:color w:val="666699"/>
          <w:sz w:val="24"/>
          <w:szCs w:val="24"/>
          <w:rtl w:val="0"/>
        </w:rPr>
        <w:t xml:space="preserve"> Incontra difficoltà nella comprensione di messaggi orali/scritti, nell’interazione in lingua con i compagni o con la docente. Difficoltà nella memorizzazione del lessico essenziale. Completa parzialmente e formula brevi testi/dialoghi solo se guidato. Non sempre riconosce i propri errori.</w:t>
      </w:r>
    </w:p>
    <w:p w:rsidR="00000000" w:rsidDel="00000000" w:rsidP="00000000" w:rsidRDefault="00000000" w:rsidRPr="00000000" w14:paraId="000000C4">
      <w:pPr>
        <w:spacing w:line="240" w:lineRule="auto"/>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0C5">
      <w:pPr>
        <w:spacing w:line="240" w:lineRule="auto"/>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0C6">
      <w:pPr>
        <w:spacing w:line="256.8" w:lineRule="auto"/>
        <w:rPr>
          <w:rFonts w:ascii="Times New Roman" w:cs="Times New Roman" w:eastAsia="Times New Roman" w:hAnsi="Times New Roman"/>
          <w:color w:val="666699"/>
          <w:sz w:val="24"/>
          <w:szCs w:val="24"/>
        </w:rPr>
      </w:pPr>
      <w:r w:rsidDel="00000000" w:rsidR="00000000" w:rsidRPr="00000000">
        <w:rPr>
          <w:rtl w:val="0"/>
        </w:rPr>
      </w:r>
    </w:p>
    <w:tbl>
      <w:tblPr>
        <w:tblStyle w:val="Table8"/>
        <w:tblW w:w="9235.0" w:type="dxa"/>
        <w:jc w:val="center"/>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STORIA</w:t>
            </w:r>
          </w:p>
          <w:p w:rsidR="00000000" w:rsidDel="00000000" w:rsidP="00000000" w:rsidRDefault="00000000" w:rsidRPr="00000000" w14:paraId="000000C8">
            <w:pPr>
              <w:widowControl w:val="0"/>
              <w:spacing w:after="240" w:before="20" w:line="240" w:lineRule="auto"/>
              <w:jc w:val="center"/>
              <w:rPr>
                <w:rFonts w:ascii="Times New Roman" w:cs="Times New Roman" w:eastAsia="Times New Roman" w:hAnsi="Times New Roman"/>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prof.ssa Andreano Manuela</w:t>
            </w:r>
            <w:r w:rsidDel="00000000" w:rsidR="00000000" w:rsidRPr="00000000">
              <w:rPr>
                <w:rtl w:val="0"/>
              </w:rPr>
            </w:r>
          </w:p>
        </w:tc>
      </w:tr>
    </w:tbl>
    <w:p w:rsidR="00000000" w:rsidDel="00000000" w:rsidP="00000000" w:rsidRDefault="00000000" w:rsidRPr="00000000" w14:paraId="000000C9">
      <w:pPr>
        <w:spacing w:after="240" w:before="240" w:line="256.8" w:lineRule="auto"/>
        <w:jc w:val="cente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0CA">
      <w:pPr>
        <w:spacing w:after="240" w:before="240"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0CB">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Comprende avvenimenti, fatti e fenomeni delle società e civiltà che hanno caratterizzato la storia dell’umanità nell’età moderna.</w:t>
      </w:r>
    </w:p>
    <w:p w:rsidR="00000000" w:rsidDel="00000000" w:rsidP="00000000" w:rsidRDefault="00000000" w:rsidRPr="00000000" w14:paraId="000000CC">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CD">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0CE">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CF">
      <w:pPr>
        <w:spacing w:after="240" w:before="2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Seguire e comprendere vicende storiche attraverso l’ascolto, la visione e la lettura di storie, racconti, biografie del passato.</w:t>
      </w:r>
    </w:p>
    <w:p w:rsidR="00000000" w:rsidDel="00000000" w:rsidP="00000000" w:rsidRDefault="00000000" w:rsidRPr="00000000" w14:paraId="000000D0">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0D1">
      <w:pPr>
        <w:spacing w:after="240" w:before="2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Riepilogo degli ultimi argomenti trattati lo scorso anno.L’inizio dell’età moderna: le grandi scoperte geografiche; le guerre in Europa e la conquista dell’Italia. I contenuti di storia si concentreranno sulle esplorazioni geografiche e sui loro protagonisti, sull’analisi delle cause e delle conseguenze della scoperta delle nuove terre. Saranno effettuate delle ricerche sul web sulle principali problematiche relative alla tutela dei diritti umani e alla promozione delle pari opportunità. Saranno eseguiti grafici, mappe e schemi, utilizzando le nuove tecnologie a disposizione degli alunni, per sintetizzare le periodizzazioni fondamentali dell’evoluzione della società a livello sociale, politico, economico e delle scoperte geografiche/scientifiche. </w:t>
      </w:r>
    </w:p>
    <w:p w:rsidR="00000000" w:rsidDel="00000000" w:rsidP="00000000" w:rsidRDefault="00000000" w:rsidRPr="00000000" w14:paraId="000000D2">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D3">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0D4">
      <w:pPr>
        <w:spacing w:line="256.8"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D5">
      <w:pPr>
        <w:numPr>
          <w:ilvl w:val="0"/>
          <w:numId w:val="25"/>
        </w:numPr>
        <w:spacing w:after="0" w:afterAutospacing="0" w:before="20"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Flipped classroom.</w:t>
      </w:r>
    </w:p>
    <w:p w:rsidR="00000000" w:rsidDel="00000000" w:rsidP="00000000" w:rsidRDefault="00000000" w:rsidRPr="00000000" w14:paraId="000000D6">
      <w:pPr>
        <w:numPr>
          <w:ilvl w:val="0"/>
          <w:numId w:val="25"/>
        </w:numPr>
        <w:spacing w:after="0" w:afterAutospacing="0" w:before="0" w:beforeAutospacing="0"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Lezione frontale, interattiva e cooperativa.</w:t>
      </w:r>
    </w:p>
    <w:p w:rsidR="00000000" w:rsidDel="00000000" w:rsidP="00000000" w:rsidRDefault="00000000" w:rsidRPr="00000000" w14:paraId="000000D7">
      <w:pPr>
        <w:numPr>
          <w:ilvl w:val="0"/>
          <w:numId w:val="25"/>
        </w:numPr>
        <w:spacing w:after="0" w:afterAutospacing="0" w:before="0" w:beforeAutospacing="0"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Utilizzo di mappe concettuali.</w:t>
      </w:r>
    </w:p>
    <w:p w:rsidR="00000000" w:rsidDel="00000000" w:rsidP="00000000" w:rsidRDefault="00000000" w:rsidRPr="00000000" w14:paraId="000000D8">
      <w:pPr>
        <w:numPr>
          <w:ilvl w:val="0"/>
          <w:numId w:val="25"/>
        </w:numPr>
        <w:spacing w:after="240" w:before="0" w:beforeAutospacing="0"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Si utilizzerà il materiale reperito in rete e su testi vari: metodo di analisi con individuazione dei concetti chiave.</w:t>
      </w:r>
    </w:p>
    <w:p w:rsidR="00000000" w:rsidDel="00000000" w:rsidP="00000000" w:rsidRDefault="00000000" w:rsidRPr="00000000" w14:paraId="000000D9">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0DA">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DB">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  </w:t>
      </w:r>
    </w:p>
    <w:p w:rsidR="00000000" w:rsidDel="00000000" w:rsidP="00000000" w:rsidRDefault="00000000" w:rsidRPr="00000000" w14:paraId="000000DC">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w:t>
      </w:r>
      <w:r w:rsidDel="00000000" w:rsidR="00000000" w:rsidRPr="00000000">
        <w:rPr>
          <w:rFonts w:ascii="Times New Roman" w:cs="Times New Roman" w:eastAsia="Times New Roman" w:hAnsi="Times New Roman"/>
          <w:color w:val="666699"/>
          <w:sz w:val="24"/>
          <w:szCs w:val="24"/>
          <w:rtl w:val="0"/>
        </w:rPr>
        <w:t xml:space="preserve"> Segue e comprende in maniera completa e particolareggiata le vicende storiche attraverso l’ascolto, la visione e la lettura di storie, racconti, biografie del passato effettuando collegamenti interdisciplinari coerenti.</w:t>
      </w:r>
    </w:p>
    <w:p w:rsidR="00000000" w:rsidDel="00000000" w:rsidP="00000000" w:rsidRDefault="00000000" w:rsidRPr="00000000" w14:paraId="000000DD">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w:t>
      </w:r>
      <w:r w:rsidDel="00000000" w:rsidR="00000000" w:rsidRPr="00000000">
        <w:rPr>
          <w:rFonts w:ascii="Times New Roman" w:cs="Times New Roman" w:eastAsia="Times New Roman" w:hAnsi="Times New Roman"/>
          <w:color w:val="666699"/>
          <w:sz w:val="24"/>
          <w:szCs w:val="24"/>
          <w:rtl w:val="0"/>
        </w:rPr>
        <w:t xml:space="preserve"> Segue e comprende in maniera completa le vicende storiche attraverso l’ascolto, la visione e la lettura di storie, racconti, biografie del passato effettuando collegamenti interdisciplinari coerenti.</w:t>
      </w:r>
    </w:p>
    <w:p w:rsidR="00000000" w:rsidDel="00000000" w:rsidP="00000000" w:rsidRDefault="00000000" w:rsidRPr="00000000" w14:paraId="000000DE">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w:t>
      </w:r>
      <w:r w:rsidDel="00000000" w:rsidR="00000000" w:rsidRPr="00000000">
        <w:rPr>
          <w:rFonts w:ascii="Times New Roman" w:cs="Times New Roman" w:eastAsia="Times New Roman" w:hAnsi="Times New Roman"/>
          <w:color w:val="666699"/>
          <w:sz w:val="24"/>
          <w:szCs w:val="24"/>
          <w:rtl w:val="0"/>
        </w:rPr>
        <w:t xml:space="preserve"> Segue e comprende in maniera corretta le vicende storiche attraverso l’ascolto, la visione e la lettura di storie, racconti, biografie del passato.</w:t>
      </w:r>
    </w:p>
    <w:p w:rsidR="00000000" w:rsidDel="00000000" w:rsidP="00000000" w:rsidRDefault="00000000" w:rsidRPr="00000000" w14:paraId="000000DF">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w:t>
      </w:r>
      <w:r w:rsidDel="00000000" w:rsidR="00000000" w:rsidRPr="00000000">
        <w:rPr>
          <w:rFonts w:ascii="Times New Roman" w:cs="Times New Roman" w:eastAsia="Times New Roman" w:hAnsi="Times New Roman"/>
          <w:color w:val="666699"/>
          <w:sz w:val="24"/>
          <w:szCs w:val="24"/>
          <w:rtl w:val="0"/>
        </w:rPr>
        <w:t xml:space="preserve"> Segue e comprende in maniera adeguata le vicende storiche attraverso l’ascolto, la visione e la lettura di storie, racconti, biografie del passato.</w:t>
      </w:r>
    </w:p>
    <w:p w:rsidR="00000000" w:rsidDel="00000000" w:rsidP="00000000" w:rsidRDefault="00000000" w:rsidRPr="00000000" w14:paraId="000000E0">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w:t>
      </w:r>
      <w:r w:rsidDel="00000000" w:rsidR="00000000" w:rsidRPr="00000000">
        <w:rPr>
          <w:rFonts w:ascii="Times New Roman" w:cs="Times New Roman" w:eastAsia="Times New Roman" w:hAnsi="Times New Roman"/>
          <w:color w:val="666699"/>
          <w:sz w:val="24"/>
          <w:szCs w:val="24"/>
          <w:rtl w:val="0"/>
        </w:rPr>
        <w:t xml:space="preserve"> Segue poco e comprende in modo essenziale le vicende storiche attraverso l’ascolto, la visione e la lettura di storie, racconti, biografie del passato.</w:t>
      </w:r>
    </w:p>
    <w:p w:rsidR="00000000" w:rsidDel="00000000" w:rsidP="00000000" w:rsidRDefault="00000000" w:rsidRPr="00000000" w14:paraId="000000E1">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w:t>
      </w:r>
      <w:r w:rsidDel="00000000" w:rsidR="00000000" w:rsidRPr="00000000">
        <w:rPr>
          <w:rFonts w:ascii="Times New Roman" w:cs="Times New Roman" w:eastAsia="Times New Roman" w:hAnsi="Times New Roman"/>
          <w:color w:val="666699"/>
          <w:sz w:val="24"/>
          <w:szCs w:val="24"/>
          <w:rtl w:val="0"/>
        </w:rPr>
        <w:t xml:space="preserve"> Segue discontinuamente e comprende in modo parziale le vicende storiche attraverso l’ascolto, la visione e la lettura di storie, racconti, biografie del passato.</w:t>
      </w:r>
    </w:p>
    <w:p w:rsidR="00000000" w:rsidDel="00000000" w:rsidP="00000000" w:rsidRDefault="00000000" w:rsidRPr="00000000" w14:paraId="000000E2">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E3">
      <w:pPr>
        <w:spacing w:line="256.8" w:lineRule="auto"/>
        <w:rPr>
          <w:rFonts w:ascii="Times New Roman" w:cs="Times New Roman" w:eastAsia="Times New Roman" w:hAnsi="Times New Roman"/>
          <w:color w:val="666699"/>
          <w:sz w:val="24"/>
          <w:szCs w:val="24"/>
        </w:rPr>
      </w:pPr>
      <w:r w:rsidDel="00000000" w:rsidR="00000000" w:rsidRPr="00000000">
        <w:rPr>
          <w:rtl w:val="0"/>
        </w:rPr>
      </w:r>
    </w:p>
    <w:tbl>
      <w:tblPr>
        <w:tblStyle w:val="Table9"/>
        <w:tblW w:w="9235.0" w:type="dxa"/>
        <w:jc w:val="center"/>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jc w:val="center"/>
              <w:rPr>
                <w:rFonts w:ascii="Times New Roman" w:cs="Times New Roman" w:eastAsia="Times New Roman" w:hAnsi="Times New Roman"/>
                <w:b w:val="1"/>
                <w:color w:val="333399"/>
                <w:sz w:val="24"/>
                <w:szCs w:val="24"/>
              </w:rPr>
            </w:pPr>
            <w:r w:rsidDel="00000000" w:rsidR="00000000" w:rsidRPr="00000000">
              <w:rPr>
                <w:rFonts w:ascii="Times New Roman" w:cs="Times New Roman" w:eastAsia="Times New Roman" w:hAnsi="Times New Roman"/>
                <w:b w:val="1"/>
                <w:color w:val="333399"/>
                <w:sz w:val="24"/>
                <w:szCs w:val="24"/>
                <w:rtl w:val="0"/>
              </w:rPr>
              <w:t xml:space="preserve">GEOGRAFIA</w:t>
            </w:r>
          </w:p>
          <w:p w:rsidR="00000000" w:rsidDel="00000000" w:rsidP="00000000" w:rsidRDefault="00000000" w:rsidRPr="00000000" w14:paraId="000000E5">
            <w:pPr>
              <w:widowControl w:val="0"/>
              <w:spacing w:line="240" w:lineRule="auto"/>
              <w:jc w:val="center"/>
              <w:rPr>
                <w:rFonts w:ascii="Times New Roman" w:cs="Times New Roman" w:eastAsia="Times New Roman" w:hAnsi="Times New Roman"/>
                <w:b w:val="1"/>
                <w:color w:val="333399"/>
                <w:sz w:val="24"/>
                <w:szCs w:val="24"/>
              </w:rPr>
            </w:pPr>
            <w:r w:rsidDel="00000000" w:rsidR="00000000" w:rsidRPr="00000000">
              <w:rPr>
                <w:rFonts w:ascii="Times New Roman" w:cs="Times New Roman" w:eastAsia="Times New Roman" w:hAnsi="Times New Roman"/>
                <w:b w:val="1"/>
                <w:color w:val="333399"/>
                <w:sz w:val="24"/>
                <w:szCs w:val="24"/>
                <w:rtl w:val="0"/>
              </w:rPr>
              <w:t xml:space="preserve">docente: prof.ssa Andreano Manuela</w:t>
            </w:r>
          </w:p>
        </w:tc>
      </w:tr>
    </w:tbl>
    <w:p w:rsidR="00000000" w:rsidDel="00000000" w:rsidP="00000000" w:rsidRDefault="00000000" w:rsidRPr="00000000" w14:paraId="000000E6">
      <w:pPr>
        <w:spacing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0E7">
      <w:pPr>
        <w:spacing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0E8">
      <w:pPr>
        <w:spacing w:befor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Osserva ed analizza sistemi territoriali vicini e lontani, nello spazio e nel tempo e valuta gli effetti di azioni dell’uomo sui sistemi territoriali alle diverse scale geografiche.</w:t>
      </w:r>
    </w:p>
    <w:p w:rsidR="00000000" w:rsidDel="00000000" w:rsidP="00000000" w:rsidRDefault="00000000" w:rsidRPr="00000000" w14:paraId="000000E9">
      <w:pPr>
        <w:spacing w:after="20"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EA">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0EB">
      <w:pPr>
        <w:spacing w:after="20" w:line="256.8"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EC">
      <w:pPr>
        <w:spacing w:befor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Analizzare in termini di spazio le interrelazioni tra fatti e fenomeni demografici, sociali ed economici di portata nazionale ed europea.</w:t>
      </w:r>
    </w:p>
    <w:p w:rsidR="00000000" w:rsidDel="00000000" w:rsidP="00000000" w:rsidRDefault="00000000" w:rsidRPr="00000000" w14:paraId="000000ED">
      <w:pPr>
        <w:spacing w:befor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EE">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0EF">
      <w:pPr>
        <w:numPr>
          <w:ilvl w:val="0"/>
          <w:numId w:val="15"/>
        </w:numPr>
        <w:spacing w:after="0" w:afterAutospacing="0" w:befor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Gli Stati europei, le forme di governo e lo sviluppo economico. L’Unione europea.</w:t>
      </w:r>
    </w:p>
    <w:p w:rsidR="00000000" w:rsidDel="00000000" w:rsidP="00000000" w:rsidRDefault="00000000" w:rsidRPr="00000000" w14:paraId="000000F0">
      <w:pPr>
        <w:numPr>
          <w:ilvl w:val="0"/>
          <w:numId w:val="15"/>
        </w:numPr>
        <w:spacing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Elaborazione di grafici ed e svolgimento di ricerche, anche fotografiche, sul web.</w:t>
      </w:r>
      <w:r w:rsidDel="00000000" w:rsidR="00000000" w:rsidRPr="00000000">
        <w:rPr>
          <w:rtl w:val="0"/>
        </w:rPr>
      </w:r>
    </w:p>
    <w:p w:rsidR="00000000" w:rsidDel="00000000" w:rsidP="00000000" w:rsidRDefault="00000000" w:rsidRPr="00000000" w14:paraId="000000F1">
      <w:pPr>
        <w:spacing w:after="20"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F2">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F3">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0F4">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F5">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Flipped classroom e apprendimento cooperativo: gli alunni dovranno effettuare, utilizzando gli strumenti tecnologici a loro disposizione, ricerche sul web per reperire i documenti oggetto dei contenuti e delle attività.</w:t>
      </w:r>
    </w:p>
    <w:p w:rsidR="00000000" w:rsidDel="00000000" w:rsidP="00000000" w:rsidRDefault="00000000" w:rsidRPr="00000000" w14:paraId="000000F6">
      <w:pPr>
        <w:spacing w:befor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Creazioni di grafici e tabelle.</w:t>
      </w:r>
    </w:p>
    <w:p w:rsidR="00000000" w:rsidDel="00000000" w:rsidP="00000000" w:rsidRDefault="00000000" w:rsidRPr="00000000" w14:paraId="000000F7">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F8">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F9">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FA">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FB">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0FC">
      <w:pPr>
        <w:spacing w:line="256.8"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FD">
      <w:pPr>
        <w:spacing w:befor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w:t>
      </w:r>
    </w:p>
    <w:p w:rsidR="00000000" w:rsidDel="00000000" w:rsidP="00000000" w:rsidRDefault="00000000" w:rsidRPr="00000000" w14:paraId="000000FE">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 </w:t>
      </w:r>
      <w:r w:rsidDel="00000000" w:rsidR="00000000" w:rsidRPr="00000000">
        <w:rPr>
          <w:rFonts w:ascii="Times New Roman" w:cs="Times New Roman" w:eastAsia="Times New Roman" w:hAnsi="Times New Roman"/>
          <w:color w:val="666699"/>
          <w:sz w:val="24"/>
          <w:szCs w:val="24"/>
          <w:rtl w:val="0"/>
        </w:rPr>
        <w:t xml:space="preserve">- Analizza consapevolmente ed in autonomia in termini di spazio le interrelazioni tra fatti e fenomeni demografici, sociali ed economici di portata nazionale ed europea.</w:t>
      </w:r>
    </w:p>
    <w:p w:rsidR="00000000" w:rsidDel="00000000" w:rsidP="00000000" w:rsidRDefault="00000000" w:rsidRPr="00000000" w14:paraId="000000FF">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 </w:t>
      </w:r>
      <w:r w:rsidDel="00000000" w:rsidR="00000000" w:rsidRPr="00000000">
        <w:rPr>
          <w:rFonts w:ascii="Times New Roman" w:cs="Times New Roman" w:eastAsia="Times New Roman" w:hAnsi="Times New Roman"/>
          <w:color w:val="666699"/>
          <w:sz w:val="24"/>
          <w:szCs w:val="24"/>
          <w:rtl w:val="0"/>
        </w:rPr>
        <w:t xml:space="preserve">- Analizza abbastanza consapevolmente ed in autonomia in termini di spazio le interrelazioni tra fatti e fenomeni demografici, sociali ed economici di portata nazionale ed europea.</w:t>
      </w:r>
    </w:p>
    <w:p w:rsidR="00000000" w:rsidDel="00000000" w:rsidP="00000000" w:rsidRDefault="00000000" w:rsidRPr="00000000" w14:paraId="00000100">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 </w:t>
      </w:r>
      <w:r w:rsidDel="00000000" w:rsidR="00000000" w:rsidRPr="00000000">
        <w:rPr>
          <w:rFonts w:ascii="Times New Roman" w:cs="Times New Roman" w:eastAsia="Times New Roman" w:hAnsi="Times New Roman"/>
          <w:color w:val="666699"/>
          <w:sz w:val="24"/>
          <w:szCs w:val="24"/>
          <w:rtl w:val="0"/>
        </w:rPr>
        <w:t xml:space="preserve">- Analizza correttamente in termini di spazio le interrelazioni tra fatti e fenomeni demografici, sociali ed economici di portata nazionale ed europea.</w:t>
      </w:r>
    </w:p>
    <w:p w:rsidR="00000000" w:rsidDel="00000000" w:rsidP="00000000" w:rsidRDefault="00000000" w:rsidRPr="00000000" w14:paraId="00000101">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 </w:t>
      </w:r>
      <w:r w:rsidDel="00000000" w:rsidR="00000000" w:rsidRPr="00000000">
        <w:rPr>
          <w:rFonts w:ascii="Times New Roman" w:cs="Times New Roman" w:eastAsia="Times New Roman" w:hAnsi="Times New Roman"/>
          <w:color w:val="666699"/>
          <w:sz w:val="24"/>
          <w:szCs w:val="24"/>
          <w:rtl w:val="0"/>
        </w:rPr>
        <w:t xml:space="preserve">- Analizza se adeguatamente seguito in termini di spazio le interrelazioni tra fatti e fenomeni demografici, sociali ed economici di portata nazionale ed europea.</w:t>
      </w:r>
    </w:p>
    <w:p w:rsidR="00000000" w:rsidDel="00000000" w:rsidP="00000000" w:rsidRDefault="00000000" w:rsidRPr="00000000" w14:paraId="00000102">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 </w:t>
      </w:r>
      <w:r w:rsidDel="00000000" w:rsidR="00000000" w:rsidRPr="00000000">
        <w:rPr>
          <w:rFonts w:ascii="Times New Roman" w:cs="Times New Roman" w:eastAsia="Times New Roman" w:hAnsi="Times New Roman"/>
          <w:color w:val="666699"/>
          <w:sz w:val="24"/>
          <w:szCs w:val="24"/>
          <w:rtl w:val="0"/>
        </w:rPr>
        <w:t xml:space="preserve">- Analizza non in maniera autonoma e costante in termini di spazio le interrelazioni tra fatti e fenomeni demografici, sociali ed economici di portata nazionale ed europea.</w:t>
      </w:r>
    </w:p>
    <w:p w:rsidR="00000000" w:rsidDel="00000000" w:rsidP="00000000" w:rsidRDefault="00000000" w:rsidRPr="00000000" w14:paraId="00000103">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 </w:t>
      </w:r>
      <w:r w:rsidDel="00000000" w:rsidR="00000000" w:rsidRPr="00000000">
        <w:rPr>
          <w:rFonts w:ascii="Times New Roman" w:cs="Times New Roman" w:eastAsia="Times New Roman" w:hAnsi="Times New Roman"/>
          <w:color w:val="666699"/>
          <w:sz w:val="24"/>
          <w:szCs w:val="24"/>
          <w:rtl w:val="0"/>
        </w:rPr>
        <w:t xml:space="preserve">- Analizza poco e in maniera discontinua in termini di spazio le interrelazioni tra fatti e fenomeni demografici, sociali ed economici di portata nazionale ed europea.</w:t>
      </w:r>
    </w:p>
    <w:p w:rsidR="00000000" w:rsidDel="00000000" w:rsidP="00000000" w:rsidRDefault="00000000" w:rsidRPr="00000000" w14:paraId="00000104">
      <w:pPr>
        <w:spacing w:line="256.8" w:lineRule="auto"/>
        <w:rPr>
          <w:rFonts w:ascii="Times New Roman" w:cs="Times New Roman" w:eastAsia="Times New Roman" w:hAnsi="Times New Roman"/>
          <w:color w:val="666699"/>
          <w:sz w:val="24"/>
          <w:szCs w:val="24"/>
        </w:rPr>
      </w:pPr>
      <w:r w:rsidDel="00000000" w:rsidR="00000000" w:rsidRPr="00000000">
        <w:rPr>
          <w:rtl w:val="0"/>
        </w:rPr>
      </w:r>
    </w:p>
    <w:tbl>
      <w:tblPr>
        <w:tblStyle w:val="Table10"/>
        <w:tblW w:w="9195.0" w:type="dxa"/>
        <w:jc w:val="left"/>
        <w:tblInd w:w="140.0" w:type="dxa"/>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195"/>
        <w:tblGridChange w:id="0">
          <w:tblGrid>
            <w:gridCol w:w="919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MATEMATICA</w:t>
            </w:r>
          </w:p>
          <w:p w:rsidR="00000000" w:rsidDel="00000000" w:rsidP="00000000" w:rsidRDefault="00000000" w:rsidRPr="00000000" w14:paraId="00000106">
            <w:pPr>
              <w:widowControl w:val="0"/>
              <w:spacing w:before="20" w:line="240" w:lineRule="auto"/>
              <w:ind w:left="2220" w:right="2500" w:firstLine="0"/>
              <w:jc w:val="center"/>
              <w:rPr>
                <w:rFonts w:ascii="Times New Roman" w:cs="Times New Roman" w:eastAsia="Times New Roman" w:hAnsi="Times New Roman"/>
                <w:b w:val="1"/>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Docente: prof.ssa Di Roma Elvia</w:t>
            </w:r>
          </w:p>
        </w:tc>
      </w:tr>
    </w:tbl>
    <w:p w:rsidR="00000000" w:rsidDel="00000000" w:rsidP="00000000" w:rsidRDefault="00000000" w:rsidRPr="00000000" w14:paraId="00000107">
      <w:pPr>
        <w:spacing w:line="256.8" w:lineRule="auto"/>
        <w:ind w:left="40" w:firstLine="0"/>
        <w:jc w:val="cente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108">
      <w:pPr>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109">
      <w:pPr>
        <w:numPr>
          <w:ilvl w:val="0"/>
          <w:numId w:val="17"/>
        </w:numPr>
        <w:spacing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L’alunno si muove con sicurezza nel calcolo anche con i numeri razionali, ne padroneggia le diverse rappresentazioni e stima la grandezza di un numero e il risultato di operazioni.</w:t>
      </w:r>
    </w:p>
    <w:p w:rsidR="00000000" w:rsidDel="00000000" w:rsidP="00000000" w:rsidRDefault="00000000" w:rsidRPr="00000000" w14:paraId="0000010A">
      <w:pPr>
        <w:numPr>
          <w:ilvl w:val="0"/>
          <w:numId w:val="17"/>
        </w:numPr>
        <w:spacing w:after="0" w:afterAutospacing="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Spiega il procedimento seguito, anche in forma scritta, mantenendo il controllo sia sul processo risolutivo, sia sui risultati. </w:t>
      </w:r>
    </w:p>
    <w:p w:rsidR="00000000" w:rsidDel="00000000" w:rsidP="00000000" w:rsidRDefault="00000000" w:rsidRPr="00000000" w14:paraId="0000010B">
      <w:pPr>
        <w:numPr>
          <w:ilvl w:val="0"/>
          <w:numId w:val="17"/>
        </w:numPr>
        <w:spacing w:after="240" w:before="0" w:beforeAutospacing="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Riconosce e denomina le forme del piano e dello spazio, le loro rappresentazioni e ne coglie le relazioni tra gli elementi.</w:t>
      </w:r>
    </w:p>
    <w:p w:rsidR="00000000" w:rsidDel="00000000" w:rsidP="00000000" w:rsidRDefault="00000000" w:rsidRPr="00000000" w14:paraId="0000010C">
      <w:pPr>
        <w:spacing w:after="240" w:before="240" w:line="256.8" w:lineRule="auto"/>
        <w:ind w:left="72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0D">
      <w:pPr>
        <w:spacing w:line="256.8" w:lineRule="auto"/>
        <w:ind w:left="72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0E">
      <w:pPr>
        <w:spacing w:after="2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10F">
      <w:pPr>
        <w:spacing w:line="413.45454545454544" w:lineRule="auto"/>
        <w:ind w:right="120"/>
        <w:rPr>
          <w:rFonts w:ascii="Times New Roman" w:cs="Times New Roman" w:eastAsia="Times New Roman" w:hAnsi="Times New Roman"/>
          <w:b w:val="1"/>
          <w:color w:val="666699"/>
          <w:sz w:val="24"/>
          <w:szCs w:val="24"/>
        </w:rPr>
      </w:pPr>
      <w:r w:rsidDel="00000000" w:rsidR="00000000" w:rsidRPr="00000000">
        <w:rPr>
          <w:rFonts w:ascii="Times New Roman" w:cs="Times New Roman" w:eastAsia="Times New Roman" w:hAnsi="Times New Roman"/>
          <w:color w:val="000009"/>
          <w:sz w:val="24"/>
          <w:szCs w:val="24"/>
          <w:rtl w:val="0"/>
        </w:rPr>
        <w:t xml:space="preserve">    </w:t>
      </w:r>
      <w:r w:rsidDel="00000000" w:rsidR="00000000" w:rsidRPr="00000000">
        <w:rPr>
          <w:rFonts w:ascii="Times New Roman" w:cs="Times New Roman" w:eastAsia="Times New Roman" w:hAnsi="Times New Roman"/>
          <w:b w:val="1"/>
          <w:color w:val="666699"/>
          <w:sz w:val="24"/>
          <w:szCs w:val="24"/>
          <w:rtl w:val="0"/>
        </w:rPr>
        <w:t xml:space="preserve"> Numeri</w:t>
      </w:r>
    </w:p>
    <w:p w:rsidR="00000000" w:rsidDel="00000000" w:rsidP="00000000" w:rsidRDefault="00000000" w:rsidRPr="00000000" w14:paraId="00000110">
      <w:pPr>
        <w:numPr>
          <w:ilvl w:val="0"/>
          <w:numId w:val="18"/>
        </w:numPr>
        <w:spacing w:line="258.5454545454545" w:lineRule="auto"/>
        <w:ind w:left="720" w:right="680" w:hanging="360"/>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666699"/>
          <w:sz w:val="24"/>
          <w:szCs w:val="24"/>
          <w:rtl w:val="0"/>
        </w:rPr>
        <w:t xml:space="preserve">Comprendere il significato e l’utilità del multiplo comune più piccolo e del divisore comune più grande, in matematica e in situazioni concrete.</w:t>
      </w:r>
    </w:p>
    <w:p w:rsidR="00000000" w:rsidDel="00000000" w:rsidP="00000000" w:rsidRDefault="00000000" w:rsidRPr="00000000" w14:paraId="00000111">
      <w:pPr>
        <w:numPr>
          <w:ilvl w:val="0"/>
          <w:numId w:val="18"/>
        </w:numPr>
        <w:spacing w:line="258.5454545454545" w:lineRule="auto"/>
        <w:ind w:left="720" w:right="680" w:hanging="360"/>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666699"/>
          <w:sz w:val="24"/>
          <w:szCs w:val="24"/>
          <w:rtl w:val="0"/>
        </w:rPr>
        <w:t xml:space="preserve">In casi semplici scomporre numeri naturali in fattori primi e conoscere l’utilità di tale scomposizione per diversi fini.</w:t>
      </w:r>
    </w:p>
    <w:p w:rsidR="00000000" w:rsidDel="00000000" w:rsidP="00000000" w:rsidRDefault="00000000" w:rsidRPr="00000000" w14:paraId="00000112">
      <w:pPr>
        <w:numPr>
          <w:ilvl w:val="0"/>
          <w:numId w:val="18"/>
        </w:numPr>
        <w:spacing w:line="258.5454545454545" w:lineRule="auto"/>
        <w:ind w:left="720" w:right="680" w:hanging="360"/>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666699"/>
          <w:sz w:val="24"/>
          <w:szCs w:val="24"/>
          <w:rtl w:val="0"/>
        </w:rPr>
        <w:t xml:space="preserve">Rappresentare i numeri conosciuti sulla retta.    </w:t>
      </w:r>
      <w:r w:rsidDel="00000000" w:rsidR="00000000" w:rsidRPr="00000000">
        <w:rPr>
          <w:rFonts w:ascii="Times New Roman" w:cs="Times New Roman" w:eastAsia="Times New Roman" w:hAnsi="Times New Roman"/>
          <w:b w:val="1"/>
          <w:color w:val="231f20"/>
          <w:sz w:val="24"/>
          <w:szCs w:val="24"/>
          <w:u w:val="single"/>
          <w:rtl w:val="0"/>
        </w:rPr>
        <w:t xml:space="preserve">                   </w:t>
        <w:tab/>
        <w:t xml:space="preserve">   </w:t>
      </w:r>
    </w:p>
    <w:p w:rsidR="00000000" w:rsidDel="00000000" w:rsidP="00000000" w:rsidRDefault="00000000" w:rsidRPr="00000000" w14:paraId="00000113">
      <w:pPr>
        <w:spacing w:line="258.5454545454545" w:lineRule="auto"/>
        <w:ind w:left="720" w:right="680" w:firstLine="0"/>
        <w:rPr>
          <w:rFonts w:ascii="Times New Roman" w:cs="Times New Roman" w:eastAsia="Times New Roman" w:hAnsi="Times New Roman"/>
          <w:b w:val="1"/>
          <w:color w:val="231f20"/>
          <w:sz w:val="24"/>
          <w:szCs w:val="24"/>
          <w:u w:val="single"/>
        </w:rPr>
      </w:pPr>
      <w:r w:rsidDel="00000000" w:rsidR="00000000" w:rsidRPr="00000000">
        <w:rPr>
          <w:rFonts w:ascii="Times New Roman" w:cs="Times New Roman" w:eastAsia="Times New Roman" w:hAnsi="Times New Roman"/>
          <w:b w:val="1"/>
          <w:color w:val="231f20"/>
          <w:sz w:val="24"/>
          <w:szCs w:val="24"/>
          <w:u w:val="single"/>
          <w:rtl w:val="0"/>
        </w:rPr>
        <w:tab/>
      </w:r>
    </w:p>
    <w:p w:rsidR="00000000" w:rsidDel="00000000" w:rsidP="00000000" w:rsidRDefault="00000000" w:rsidRPr="00000000" w14:paraId="00000114">
      <w:pPr>
        <w:spacing w:after="240" w:before="240" w:lineRule="auto"/>
        <w:rPr>
          <w:rFonts w:ascii="Times New Roman" w:cs="Times New Roman" w:eastAsia="Times New Roman" w:hAnsi="Times New Roman"/>
          <w:b w:val="1"/>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Spazio e figure</w:t>
      </w:r>
    </w:p>
    <w:p w:rsidR="00000000" w:rsidDel="00000000" w:rsidP="00000000" w:rsidRDefault="00000000" w:rsidRPr="00000000" w14:paraId="00000115">
      <w:pPr>
        <w:numPr>
          <w:ilvl w:val="0"/>
          <w:numId w:val="10"/>
        </w:numPr>
        <w:spacing w:after="0" w:afterAutospacing="0" w:before="24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Conoscere definizioni e proprietà  (angoli, assi di simmetria, diagonali…)  delle principali figure piane (triangoli, quadrilateri, poligoni regolari, cerchio).</w:t>
      </w:r>
    </w:p>
    <w:p w:rsidR="00000000" w:rsidDel="00000000" w:rsidP="00000000" w:rsidRDefault="00000000" w:rsidRPr="00000000" w14:paraId="00000116">
      <w:pPr>
        <w:numPr>
          <w:ilvl w:val="0"/>
          <w:numId w:val="10"/>
        </w:numPr>
        <w:spacing w:after="240" w:before="0" w:before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Riprodurre figure e disegni geometrici in base a una descrizione e codificazione fatta da altri.</w:t>
      </w:r>
    </w:p>
    <w:p w:rsidR="00000000" w:rsidDel="00000000" w:rsidP="00000000" w:rsidRDefault="00000000" w:rsidRPr="00000000" w14:paraId="00000117">
      <w:pPr>
        <w:spacing w:after="20"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18">
      <w:pPr>
        <w:spacing w:after="2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119">
      <w:pPr>
        <w:numPr>
          <w:ilvl w:val="0"/>
          <w:numId w:val="3"/>
        </w:numPr>
        <w:spacing w:after="0" w:afterAutospacing="0" w:befor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Breve ripasso di argomenti trattati alla fine del secondo quadrimestre dell'anno scolastico precedente: la divisibilità di un numero intero e la ricerca del M.C.D. e m.c.m.</w:t>
      </w:r>
    </w:p>
    <w:p w:rsidR="00000000" w:rsidDel="00000000" w:rsidP="00000000" w:rsidRDefault="00000000" w:rsidRPr="00000000" w14:paraId="0000011A">
      <w:pPr>
        <w:numPr>
          <w:ilvl w:val="0"/>
          <w:numId w:val="3"/>
        </w:numPr>
        <w:spacing w:after="0" w:afterAutospacing="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 frazioni: concetto di frazione. Frazioni proprie, improprie e apparenti. Frazioni equivalenti.</w:t>
      </w:r>
    </w:p>
    <w:p w:rsidR="00000000" w:rsidDel="00000000" w:rsidP="00000000" w:rsidRDefault="00000000" w:rsidRPr="00000000" w14:paraId="0000011B">
      <w:pPr>
        <w:numPr>
          <w:ilvl w:val="0"/>
          <w:numId w:val="3"/>
        </w:numPr>
        <w:spacing w:after="0" w:afterAutospacing="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Breve ripasso di argomenti trattati alla fine del secondo quadrimestre dell'anno scolastico precedente: proprietà delle principali figure geometriche.</w:t>
      </w:r>
    </w:p>
    <w:p w:rsidR="00000000" w:rsidDel="00000000" w:rsidP="00000000" w:rsidRDefault="00000000" w:rsidRPr="00000000" w14:paraId="0000011C">
      <w:pPr>
        <w:numPr>
          <w:ilvl w:val="0"/>
          <w:numId w:val="3"/>
        </w:numPr>
        <w:spacing w:after="24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 poligoni: triangoli e quadrilateri.</w:t>
      </w:r>
    </w:p>
    <w:p w:rsidR="00000000" w:rsidDel="00000000" w:rsidP="00000000" w:rsidRDefault="00000000" w:rsidRPr="00000000" w14:paraId="0000011D">
      <w:pPr>
        <w:spacing w:after="240" w:before="240" w:lineRule="auto"/>
        <w:ind w:left="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1E">
      <w:pPr>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1F">
      <w:pPr>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120">
      <w:pPr>
        <w:numPr>
          <w:ilvl w:val="0"/>
          <w:numId w:val="30"/>
        </w:numPr>
        <w:spacing w:after="0" w:afterAutospacing="0" w:befor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Lezione frontale</w:t>
      </w:r>
    </w:p>
    <w:p w:rsidR="00000000" w:rsidDel="00000000" w:rsidP="00000000" w:rsidRDefault="00000000" w:rsidRPr="00000000" w14:paraId="00000121">
      <w:pPr>
        <w:numPr>
          <w:ilvl w:val="0"/>
          <w:numId w:val="30"/>
        </w:numPr>
        <w:spacing w:after="0" w:afterAutospacing="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Lezione interattiva con interventi stimolo     </w:t>
        <w:tab/>
      </w:r>
    </w:p>
    <w:p w:rsidR="00000000" w:rsidDel="00000000" w:rsidP="00000000" w:rsidRDefault="00000000" w:rsidRPr="00000000" w14:paraId="00000122">
      <w:pPr>
        <w:numPr>
          <w:ilvl w:val="0"/>
          <w:numId w:val="30"/>
        </w:numPr>
        <w:spacing w:after="0" w:afterAutospacing="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Discussione libera  e guidata (rispetto a esperienze del quotidiano)</w:t>
      </w:r>
    </w:p>
    <w:p w:rsidR="00000000" w:rsidDel="00000000" w:rsidP="00000000" w:rsidRDefault="00000000" w:rsidRPr="00000000" w14:paraId="00000123">
      <w:pPr>
        <w:numPr>
          <w:ilvl w:val="0"/>
          <w:numId w:val="30"/>
        </w:numPr>
        <w:spacing w:after="0" w:afterAutospacing="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Problem solving</w:t>
      </w:r>
    </w:p>
    <w:p w:rsidR="00000000" w:rsidDel="00000000" w:rsidP="00000000" w:rsidRDefault="00000000" w:rsidRPr="00000000" w14:paraId="00000124">
      <w:pPr>
        <w:numPr>
          <w:ilvl w:val="0"/>
          <w:numId w:val="30"/>
        </w:numPr>
        <w:spacing w:after="0" w:afterAutospacing="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Cooperative learning (alternanza del lavoro individuale con quello di coppia e di gruppo).</w:t>
      </w:r>
    </w:p>
    <w:p w:rsidR="00000000" w:rsidDel="00000000" w:rsidP="00000000" w:rsidRDefault="00000000" w:rsidRPr="00000000" w14:paraId="00000125">
      <w:pPr>
        <w:numPr>
          <w:ilvl w:val="0"/>
          <w:numId w:val="30"/>
        </w:numPr>
        <w:spacing w:after="0" w:afterAutospacing="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Tutoring</w:t>
      </w:r>
    </w:p>
    <w:p w:rsidR="00000000" w:rsidDel="00000000" w:rsidP="00000000" w:rsidRDefault="00000000" w:rsidRPr="00000000" w14:paraId="00000126">
      <w:pPr>
        <w:numPr>
          <w:ilvl w:val="0"/>
          <w:numId w:val="30"/>
        </w:numPr>
        <w:spacing w:after="0" w:afterAutospacing="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Costruzione schemi sintesi</w:t>
      </w:r>
    </w:p>
    <w:p w:rsidR="00000000" w:rsidDel="00000000" w:rsidP="00000000" w:rsidRDefault="00000000" w:rsidRPr="00000000" w14:paraId="00000127">
      <w:pPr>
        <w:numPr>
          <w:ilvl w:val="0"/>
          <w:numId w:val="30"/>
        </w:numPr>
        <w:spacing w:after="0" w:afterAutospacing="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Percorsi autonomi di approfondimento</w:t>
      </w:r>
    </w:p>
    <w:p w:rsidR="00000000" w:rsidDel="00000000" w:rsidP="00000000" w:rsidRDefault="00000000" w:rsidRPr="00000000" w14:paraId="00000128">
      <w:pPr>
        <w:numPr>
          <w:ilvl w:val="0"/>
          <w:numId w:val="30"/>
        </w:numPr>
        <w:spacing w:after="0" w:afterAutospacing="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Lavori di gruppo di livello e/o eterogenei </w:t>
      </w:r>
    </w:p>
    <w:p w:rsidR="00000000" w:rsidDel="00000000" w:rsidP="00000000" w:rsidRDefault="00000000" w:rsidRPr="00000000" w14:paraId="00000129">
      <w:pPr>
        <w:numPr>
          <w:ilvl w:val="0"/>
          <w:numId w:val="30"/>
        </w:numPr>
        <w:spacing w:after="24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Controllo costante del materiale e dei compiti, inteso come valorizzazione del tempo   dedicato allo studio domestico</w:t>
      </w:r>
    </w:p>
    <w:p w:rsidR="00000000" w:rsidDel="00000000" w:rsidP="00000000" w:rsidRDefault="00000000" w:rsidRPr="00000000" w14:paraId="0000012A">
      <w:pPr>
        <w:ind w:left="220" w:right="220" w:firstLine="0"/>
        <w:rPr>
          <w:rFonts w:ascii="Times New Roman" w:cs="Times New Roman" w:eastAsia="Times New Roman" w:hAnsi="Times New Roman"/>
          <w:b w:val="1"/>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Strumenti</w:t>
      </w:r>
    </w:p>
    <w:p w:rsidR="00000000" w:rsidDel="00000000" w:rsidP="00000000" w:rsidRDefault="00000000" w:rsidRPr="00000000" w14:paraId="0000012B">
      <w:pPr>
        <w:numPr>
          <w:ilvl w:val="0"/>
          <w:numId w:val="26"/>
        </w:numPr>
        <w:spacing w:before="6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Libri di testo in adozione</w:t>
      </w:r>
    </w:p>
    <w:p w:rsidR="00000000" w:rsidDel="00000000" w:rsidP="00000000" w:rsidRDefault="00000000" w:rsidRPr="00000000" w14:paraId="0000012C">
      <w:pPr>
        <w:numPr>
          <w:ilvl w:val="0"/>
          <w:numId w:val="26"/>
        </w:num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Esercizi guidati e schede strutturate</w:t>
      </w:r>
    </w:p>
    <w:p w:rsidR="00000000" w:rsidDel="00000000" w:rsidP="00000000" w:rsidRDefault="00000000" w:rsidRPr="00000000" w14:paraId="0000012D">
      <w:pPr>
        <w:numPr>
          <w:ilvl w:val="0"/>
          <w:numId w:val="26"/>
        </w:num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Mappe concettuali</w:t>
      </w:r>
    </w:p>
    <w:p w:rsidR="00000000" w:rsidDel="00000000" w:rsidP="00000000" w:rsidRDefault="00000000" w:rsidRPr="00000000" w14:paraId="0000012E">
      <w:pPr>
        <w:numPr>
          <w:ilvl w:val="0"/>
          <w:numId w:val="26"/>
        </w:num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Computer</w:t>
      </w:r>
    </w:p>
    <w:p w:rsidR="00000000" w:rsidDel="00000000" w:rsidP="00000000" w:rsidRDefault="00000000" w:rsidRPr="00000000" w14:paraId="0000012F">
      <w:pPr>
        <w:numPr>
          <w:ilvl w:val="0"/>
          <w:numId w:val="26"/>
        </w:num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Tablet</w:t>
      </w:r>
    </w:p>
    <w:p w:rsidR="00000000" w:rsidDel="00000000" w:rsidP="00000000" w:rsidRDefault="00000000" w:rsidRPr="00000000" w14:paraId="00000130">
      <w:pPr>
        <w:numPr>
          <w:ilvl w:val="0"/>
          <w:numId w:val="26"/>
        </w:num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Lim</w:t>
      </w:r>
    </w:p>
    <w:p w:rsidR="00000000" w:rsidDel="00000000" w:rsidP="00000000" w:rsidRDefault="00000000" w:rsidRPr="00000000" w14:paraId="00000131">
      <w:pPr>
        <w:numPr>
          <w:ilvl w:val="0"/>
          <w:numId w:val="26"/>
        </w:num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Lavagna</w:t>
      </w:r>
    </w:p>
    <w:p w:rsidR="00000000" w:rsidDel="00000000" w:rsidP="00000000" w:rsidRDefault="00000000" w:rsidRPr="00000000" w14:paraId="00000132">
      <w:pPr>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33">
      <w:pPr>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134">
      <w:pPr>
        <w:spacing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La valutazione degli apprendimenti avverrà in riferimento al seguente criterio:</w:t>
      </w:r>
    </w:p>
    <w:p w:rsidR="00000000" w:rsidDel="00000000" w:rsidP="00000000" w:rsidRDefault="00000000" w:rsidRPr="00000000" w14:paraId="00000135">
      <w:pPr>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w:t>
      </w:r>
      <w:r w:rsidDel="00000000" w:rsidR="00000000" w:rsidRPr="00000000">
        <w:rPr>
          <w:rFonts w:ascii="Times New Roman" w:cs="Times New Roman" w:eastAsia="Times New Roman" w:hAnsi="Times New Roman"/>
          <w:color w:val="666699"/>
          <w:sz w:val="24"/>
          <w:szCs w:val="24"/>
          <w:rtl w:val="0"/>
        </w:rPr>
        <w:t xml:space="preserve"> NUMERI:Conosce e comprende i concetti relativi all’insieme numerico con proprietà e operazioni in modo originale,  inoltre applica e risolve problemi aritmetici utilizzando termini, simboli e codici in modo coerente e sicuro.</w:t>
      </w:r>
    </w:p>
    <w:p w:rsidR="00000000" w:rsidDel="00000000" w:rsidP="00000000" w:rsidRDefault="00000000" w:rsidRPr="00000000" w14:paraId="00000136">
      <w:pPr>
        <w:spacing w:line="240" w:lineRule="auto"/>
        <w:jc w:val="both"/>
        <w:rPr>
          <w:rFonts w:ascii="Times New Roman" w:cs="Times New Roman" w:eastAsia="Times New Roman" w:hAnsi="Times New Roman"/>
          <w:color w:val="000009"/>
          <w:sz w:val="24"/>
          <w:szCs w:val="24"/>
        </w:rPr>
      </w:pPr>
      <w:r w:rsidDel="00000000" w:rsidR="00000000" w:rsidRPr="00000000">
        <w:rPr>
          <w:rFonts w:ascii="Times New Roman" w:cs="Times New Roman" w:eastAsia="Times New Roman" w:hAnsi="Times New Roman"/>
          <w:color w:val="666699"/>
          <w:sz w:val="24"/>
          <w:szCs w:val="24"/>
          <w:rtl w:val="0"/>
        </w:rPr>
        <w:t xml:space="preserve">SPAZIO E FIGURE: Conosce e comprende i concetti geometrici con proprietà e operazioni in modo pertinente, inoltre opera con le figure geometriche risolvendo problemi e utilizzando termini, simboli e codici in modo autonomo e preciso.</w:t>
      </w:r>
      <w:r w:rsidDel="00000000" w:rsidR="00000000" w:rsidRPr="00000000">
        <w:rPr>
          <w:rtl w:val="0"/>
        </w:rPr>
      </w:r>
    </w:p>
    <w:p w:rsidR="00000000" w:rsidDel="00000000" w:rsidP="00000000" w:rsidRDefault="00000000" w:rsidRPr="00000000" w14:paraId="00000137">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w:t>
      </w:r>
      <w:r w:rsidDel="00000000" w:rsidR="00000000" w:rsidRPr="00000000">
        <w:rPr>
          <w:rFonts w:ascii="Times New Roman" w:cs="Times New Roman" w:eastAsia="Times New Roman" w:hAnsi="Times New Roman"/>
          <w:color w:val="666699"/>
          <w:sz w:val="24"/>
          <w:szCs w:val="24"/>
          <w:rtl w:val="0"/>
        </w:rPr>
        <w:t xml:space="preserve"> NUMERI:Conosce e comprende i concetti relativi all’insieme numerico con proprietà e operazioni in modo particolareggiato, inoltre applica e risolve problemi aritmetici utilizzando termini, simboli e codici in modo completo.</w:t>
      </w:r>
    </w:p>
    <w:p w:rsidR="00000000" w:rsidDel="00000000" w:rsidP="00000000" w:rsidRDefault="00000000" w:rsidRPr="00000000" w14:paraId="00000138">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SPAZIO E FIGURE: Conosce e comprende i concetti geometrici con proprietà e operazioni in modo appropriato, inoltre opera con le figure geometriche risolvendo problemi e utilizzando termini, simboli e codici in modo coerente e sicuro. </w:t>
      </w:r>
    </w:p>
    <w:p w:rsidR="00000000" w:rsidDel="00000000" w:rsidP="00000000" w:rsidRDefault="00000000" w:rsidRPr="00000000" w14:paraId="00000139">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w:t>
      </w:r>
      <w:r w:rsidDel="00000000" w:rsidR="00000000" w:rsidRPr="00000000">
        <w:rPr>
          <w:rFonts w:ascii="Times New Roman" w:cs="Times New Roman" w:eastAsia="Times New Roman" w:hAnsi="Times New Roman"/>
          <w:color w:val="666699"/>
          <w:sz w:val="24"/>
          <w:szCs w:val="24"/>
          <w:rtl w:val="0"/>
        </w:rPr>
        <w:t xml:space="preserve"> NUMERI: Conosce e comprende i concetti relativi all’insieme numerico con proprietà e operazioni in modo completo inoltre applica e risolve problemi aritmetici utilizzando termini, simboli e codici in modo abbastanza appropriato.</w:t>
      </w:r>
    </w:p>
    <w:p w:rsidR="00000000" w:rsidDel="00000000" w:rsidP="00000000" w:rsidRDefault="00000000" w:rsidRPr="00000000" w14:paraId="0000013A">
      <w:pPr>
        <w:spacing w:line="240" w:lineRule="auto"/>
        <w:jc w:val="both"/>
        <w:rPr>
          <w:rFonts w:ascii="Times New Roman" w:cs="Times New Roman" w:eastAsia="Times New Roman" w:hAnsi="Times New Roman"/>
          <w:color w:val="000009"/>
          <w:sz w:val="24"/>
          <w:szCs w:val="24"/>
        </w:rPr>
      </w:pPr>
      <w:r w:rsidDel="00000000" w:rsidR="00000000" w:rsidRPr="00000000">
        <w:rPr>
          <w:rFonts w:ascii="Times New Roman" w:cs="Times New Roman" w:eastAsia="Times New Roman" w:hAnsi="Times New Roman"/>
          <w:color w:val="666699"/>
          <w:sz w:val="24"/>
          <w:szCs w:val="24"/>
          <w:rtl w:val="0"/>
        </w:rPr>
        <w:t xml:space="preserve">SPAZIO E FIGURE: Conosce e comprende i concetti geometrici con proprietà e operazioni in modo corretto, inoltre opera con le figure geometriche risolvendo problemi e utilizzando termini, simboli e codici in modo sicuro.</w:t>
      </w:r>
      <w:r w:rsidDel="00000000" w:rsidR="00000000" w:rsidRPr="00000000">
        <w:rPr>
          <w:rtl w:val="0"/>
        </w:rPr>
      </w:r>
    </w:p>
    <w:p w:rsidR="00000000" w:rsidDel="00000000" w:rsidP="00000000" w:rsidRDefault="00000000" w:rsidRPr="00000000" w14:paraId="0000013B">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w:t>
      </w:r>
      <w:r w:rsidDel="00000000" w:rsidR="00000000" w:rsidRPr="00000000">
        <w:rPr>
          <w:rFonts w:ascii="Times New Roman" w:cs="Times New Roman" w:eastAsia="Times New Roman" w:hAnsi="Times New Roman"/>
          <w:color w:val="666699"/>
          <w:sz w:val="24"/>
          <w:szCs w:val="24"/>
          <w:rtl w:val="0"/>
        </w:rPr>
        <w:t xml:space="preserve"> NUMERI:Conosce e comprende i concetti relativi all’insieme numerico con proprietà e operazioni in modo quasi completo inoltre applica e risolve problemi aritmetici utilizzando termini, simboli e codici in modo sostanzialmente corretto.</w:t>
      </w:r>
    </w:p>
    <w:p w:rsidR="00000000" w:rsidDel="00000000" w:rsidP="00000000" w:rsidRDefault="00000000" w:rsidRPr="00000000" w14:paraId="0000013C">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SPAZIO E FIGURE: Conosce e comprende i concetti geometrici con proprietà e operazioni in modo soddisfacente, inoltre opera con le figure geometriche risolvendo problemi e utilizzando termini, simboli e codici in modo sostanzialmente pertinente.</w:t>
      </w:r>
    </w:p>
    <w:p w:rsidR="00000000" w:rsidDel="00000000" w:rsidP="00000000" w:rsidRDefault="00000000" w:rsidRPr="00000000" w14:paraId="0000013D">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w:t>
      </w:r>
      <w:r w:rsidDel="00000000" w:rsidR="00000000" w:rsidRPr="00000000">
        <w:rPr>
          <w:rFonts w:ascii="Times New Roman" w:cs="Times New Roman" w:eastAsia="Times New Roman" w:hAnsi="Times New Roman"/>
          <w:color w:val="666699"/>
          <w:sz w:val="24"/>
          <w:szCs w:val="24"/>
          <w:rtl w:val="0"/>
        </w:rPr>
        <w:t xml:space="preserve"> NUMERI:Conosce e comprende i concetti relativi all’insieme numerico con proprietà e operazioni in modo essenziale, inoltre applica e risolve problemi aritmetici utilizzando termini, simboli e codici in modo elementare.</w:t>
      </w:r>
    </w:p>
    <w:p w:rsidR="00000000" w:rsidDel="00000000" w:rsidP="00000000" w:rsidRDefault="00000000" w:rsidRPr="00000000" w14:paraId="0000013E">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SPAZIO E FIGURE: Conosce e comprende i concetti geometrici con proprietà e operazioni in modo poco preciso,inoltre opera con le figure geometriche risolvendo problemi e utilizzando termini, simboli e codici solo se guidato .</w:t>
      </w:r>
    </w:p>
    <w:p w:rsidR="00000000" w:rsidDel="00000000" w:rsidP="00000000" w:rsidRDefault="00000000" w:rsidRPr="00000000" w14:paraId="0000013F">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w:t>
      </w:r>
      <w:r w:rsidDel="00000000" w:rsidR="00000000" w:rsidRPr="00000000">
        <w:rPr>
          <w:rFonts w:ascii="Times New Roman" w:cs="Times New Roman" w:eastAsia="Times New Roman" w:hAnsi="Times New Roman"/>
          <w:color w:val="666699"/>
          <w:sz w:val="24"/>
          <w:szCs w:val="24"/>
          <w:rtl w:val="0"/>
        </w:rPr>
        <w:t xml:space="preserve"> NUMERI: Conosce e comprende i concetti relativi all’insieme numerico con proprietà e operazioni in modo superficiale, inoltre applica e risolve problemi aritmetici utilizzando termini, simboli e codici in modo superficiale.</w:t>
      </w:r>
    </w:p>
    <w:p w:rsidR="00000000" w:rsidDel="00000000" w:rsidP="00000000" w:rsidRDefault="00000000" w:rsidRPr="00000000" w14:paraId="00000140">
      <w:pPr>
        <w:spacing w:line="240" w:lineRule="auto"/>
        <w:ind w:right="10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SPAZIO E FIGURE: Conosce e comprende i concetti geometrici con proprietà e operazioni in modo superficiale, inoltre opera con le figure geometriche risolvendo problemi e utilizzando termini, simboli e codici in maniera approssimata e con guida.</w:t>
      </w:r>
    </w:p>
    <w:p w:rsidR="00000000" w:rsidDel="00000000" w:rsidP="00000000" w:rsidRDefault="00000000" w:rsidRPr="00000000" w14:paraId="00000141">
      <w:pPr>
        <w:spacing w:line="256.8" w:lineRule="auto"/>
        <w:rPr>
          <w:rFonts w:ascii="Times New Roman" w:cs="Times New Roman" w:eastAsia="Times New Roman" w:hAnsi="Times New Roman"/>
          <w:color w:val="666699"/>
          <w:sz w:val="24"/>
          <w:szCs w:val="24"/>
        </w:rPr>
      </w:pPr>
      <w:r w:rsidDel="00000000" w:rsidR="00000000" w:rsidRPr="00000000">
        <w:rPr>
          <w:rtl w:val="0"/>
        </w:rPr>
      </w:r>
    </w:p>
    <w:tbl>
      <w:tblPr>
        <w:tblStyle w:val="Table11"/>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SCIENZE</w:t>
            </w:r>
          </w:p>
          <w:p w:rsidR="00000000" w:rsidDel="00000000" w:rsidP="00000000" w:rsidRDefault="00000000" w:rsidRPr="00000000" w14:paraId="00000143">
            <w:pPr>
              <w:widowControl w:val="0"/>
              <w:spacing w:line="240" w:lineRule="auto"/>
              <w:jc w:val="center"/>
              <w:rPr>
                <w:rFonts w:ascii="Times New Roman" w:cs="Times New Roman" w:eastAsia="Times New Roman" w:hAnsi="Times New Roman"/>
                <w:b w:val="1"/>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Docente: </w:t>
            </w:r>
          </w:p>
          <w:p w:rsidR="00000000" w:rsidDel="00000000" w:rsidP="00000000" w:rsidRDefault="00000000" w:rsidRPr="00000000" w14:paraId="00000144">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tl w:val="0"/>
              </w:rPr>
            </w:r>
          </w:p>
        </w:tc>
      </w:tr>
    </w:tbl>
    <w:p w:rsidR="00000000" w:rsidDel="00000000" w:rsidP="00000000" w:rsidRDefault="00000000" w:rsidRPr="00000000" w14:paraId="00000145">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146">
      <w:pPr>
        <w:ind w:left="40" w:firstLine="0"/>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147">
      <w:pPr>
        <w:spacing w:before="100" w:lineRule="auto"/>
        <w:jc w:val="both"/>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666699"/>
          <w:sz w:val="24"/>
          <w:szCs w:val="24"/>
          <w:rtl w:val="0"/>
        </w:rPr>
        <w:t xml:space="preserve">L’alunno esplora e sperimenta, in laboratorio e all’aperto, lo svolgersi dei più comuni fenomeni, ne immagina e ne verifica le cause; ricerca soluzioni ai problemi, utilizzando le conoscenze acquisite. Sviluppa semplici schematizzazioni e modellizzazioni di fatti e fenomeni ricorrendo, quando è il caso, a misure appropriate e a semplici formalizzazioni.</w:t>
      </w:r>
      <w:r w:rsidDel="00000000" w:rsidR="00000000" w:rsidRPr="00000000">
        <w:rPr>
          <w:rtl w:val="0"/>
        </w:rPr>
      </w:r>
    </w:p>
    <w:p w:rsidR="00000000" w:rsidDel="00000000" w:rsidP="00000000" w:rsidRDefault="00000000" w:rsidRPr="00000000" w14:paraId="00000148">
      <w:pPr>
        <w:ind w:left="72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49">
      <w:pPr>
        <w:spacing w:after="2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14A">
      <w:pPr>
        <w:spacing w:before="10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Utilizzare i concetti fondamentali quali pressione, volume, velocità, peso, peso specifico, forza, temperatura, calore, carica elettrica, ecc, in varie situazioni di esperienza, in alcuni casi raccogliere dati su variabili rilevanti di differenti fenomeni, trovarne relazioni quantitative ed esprimerle con rappresentazioni formali di  tipo diverso. </w:t>
      </w:r>
    </w:p>
    <w:p w:rsidR="00000000" w:rsidDel="00000000" w:rsidP="00000000" w:rsidRDefault="00000000" w:rsidRPr="00000000" w14:paraId="0000014B">
      <w:pPr>
        <w:spacing w:line="240" w:lineRule="auto"/>
        <w:ind w:left="72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4C">
      <w:pPr>
        <w:spacing w:line="240" w:lineRule="auto"/>
        <w:ind w:left="720" w:firstLine="0"/>
        <w:jc w:val="both"/>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4D">
      <w:pPr>
        <w:spacing w:after="2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14E">
      <w:pPr>
        <w:numPr>
          <w:ilvl w:val="0"/>
          <w:numId w:val="20"/>
        </w:numPr>
        <w:spacing w:line="240" w:lineRule="auto"/>
        <w:ind w:left="144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Introduzione alla chimica: sostanze e miscugli , le soluzioni. Reazioni chimiche e trasformazioni fisiche. </w:t>
      </w:r>
    </w:p>
    <w:p w:rsidR="00000000" w:rsidDel="00000000" w:rsidP="00000000" w:rsidRDefault="00000000" w:rsidRPr="00000000" w14:paraId="0000014F">
      <w:pPr>
        <w:numPr>
          <w:ilvl w:val="0"/>
          <w:numId w:val="20"/>
        </w:numPr>
        <w:spacing w:line="240" w:lineRule="auto"/>
        <w:ind w:left="144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L’atomo: la regola dell’ottetto e i legami chimici.</w:t>
      </w:r>
    </w:p>
    <w:p w:rsidR="00000000" w:rsidDel="00000000" w:rsidP="00000000" w:rsidRDefault="00000000" w:rsidRPr="00000000" w14:paraId="00000150">
      <w:pPr>
        <w:spacing w:line="240" w:lineRule="auto"/>
        <w:ind w:left="72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51">
      <w:pPr>
        <w:spacing w:line="240" w:lineRule="auto"/>
        <w:ind w:left="72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52">
      <w:pPr>
        <w:spacing w:after="2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153">
      <w:pPr>
        <w:spacing w:after="20"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54">
      <w:pPr>
        <w:numPr>
          <w:ilvl w:val="0"/>
          <w:numId w:val="1"/>
        </w:numPr>
        <w:spacing w:after="0" w:afterAutospacing="0" w:before="24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Lezione frontale interattiva con interventi stimolo</w:t>
      </w:r>
    </w:p>
    <w:p w:rsidR="00000000" w:rsidDel="00000000" w:rsidP="00000000" w:rsidRDefault="00000000" w:rsidRPr="00000000" w14:paraId="00000155">
      <w:pPr>
        <w:numPr>
          <w:ilvl w:val="0"/>
          <w:numId w:val="1"/>
        </w:numPr>
        <w:spacing w:after="0" w:afterAutospacing="0" w:before="0" w:before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Lezione dialogata      </w:t>
        <w:tab/>
      </w:r>
    </w:p>
    <w:p w:rsidR="00000000" w:rsidDel="00000000" w:rsidP="00000000" w:rsidRDefault="00000000" w:rsidRPr="00000000" w14:paraId="00000156">
      <w:pPr>
        <w:numPr>
          <w:ilvl w:val="0"/>
          <w:numId w:val="1"/>
        </w:numPr>
        <w:spacing w:after="0" w:afterAutospacing="0" w:before="0" w:before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Discussione libera  e guidata (rispetto a esperienze del quotidiano)</w:t>
      </w:r>
    </w:p>
    <w:p w:rsidR="00000000" w:rsidDel="00000000" w:rsidP="00000000" w:rsidRDefault="00000000" w:rsidRPr="00000000" w14:paraId="00000157">
      <w:pPr>
        <w:numPr>
          <w:ilvl w:val="0"/>
          <w:numId w:val="1"/>
        </w:numPr>
        <w:spacing w:after="0" w:afterAutospacing="0" w:before="0" w:before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Problem solving</w:t>
      </w:r>
    </w:p>
    <w:p w:rsidR="00000000" w:rsidDel="00000000" w:rsidP="00000000" w:rsidRDefault="00000000" w:rsidRPr="00000000" w14:paraId="00000158">
      <w:pPr>
        <w:numPr>
          <w:ilvl w:val="0"/>
          <w:numId w:val="1"/>
        </w:numPr>
        <w:spacing w:after="0" w:afterAutospacing="0" w:before="0" w:before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Metodo operativo (laboratoriale)</w:t>
      </w:r>
    </w:p>
    <w:p w:rsidR="00000000" w:rsidDel="00000000" w:rsidP="00000000" w:rsidRDefault="00000000" w:rsidRPr="00000000" w14:paraId="00000159">
      <w:pPr>
        <w:numPr>
          <w:ilvl w:val="0"/>
          <w:numId w:val="1"/>
        </w:numPr>
        <w:spacing w:after="0" w:afterAutospacing="0" w:before="0" w:before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Metodo scientifico-sperimentale</w:t>
      </w:r>
    </w:p>
    <w:p w:rsidR="00000000" w:rsidDel="00000000" w:rsidP="00000000" w:rsidRDefault="00000000" w:rsidRPr="00000000" w14:paraId="0000015A">
      <w:pPr>
        <w:numPr>
          <w:ilvl w:val="0"/>
          <w:numId w:val="1"/>
        </w:numPr>
        <w:spacing w:after="0" w:afterAutospacing="0" w:before="0" w:before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Cooperative learning. (alternanza del lavoro individuale con quello di coppia e di gruppo)</w:t>
      </w:r>
    </w:p>
    <w:p w:rsidR="00000000" w:rsidDel="00000000" w:rsidP="00000000" w:rsidRDefault="00000000" w:rsidRPr="00000000" w14:paraId="0000015B">
      <w:pPr>
        <w:numPr>
          <w:ilvl w:val="0"/>
          <w:numId w:val="1"/>
        </w:numPr>
        <w:spacing w:after="0" w:afterAutospacing="0" w:before="0" w:before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Tutoring</w:t>
      </w:r>
    </w:p>
    <w:p w:rsidR="00000000" w:rsidDel="00000000" w:rsidP="00000000" w:rsidRDefault="00000000" w:rsidRPr="00000000" w14:paraId="0000015C">
      <w:pPr>
        <w:numPr>
          <w:ilvl w:val="0"/>
          <w:numId w:val="1"/>
        </w:numPr>
        <w:spacing w:after="0" w:afterAutospacing="0" w:before="0" w:before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Costruzione schemi sintesi</w:t>
      </w:r>
    </w:p>
    <w:p w:rsidR="00000000" w:rsidDel="00000000" w:rsidP="00000000" w:rsidRDefault="00000000" w:rsidRPr="00000000" w14:paraId="0000015D">
      <w:pPr>
        <w:numPr>
          <w:ilvl w:val="0"/>
          <w:numId w:val="1"/>
        </w:numPr>
        <w:spacing w:after="0" w:afterAutospacing="0" w:before="0" w:before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Percorsi autonomi di approfondimento</w:t>
      </w:r>
    </w:p>
    <w:p w:rsidR="00000000" w:rsidDel="00000000" w:rsidP="00000000" w:rsidRDefault="00000000" w:rsidRPr="00000000" w14:paraId="0000015E">
      <w:pPr>
        <w:numPr>
          <w:ilvl w:val="0"/>
          <w:numId w:val="1"/>
        </w:numPr>
        <w:spacing w:after="0" w:afterAutospacing="0" w:before="0" w:before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Attività laboratoriale</w:t>
      </w:r>
    </w:p>
    <w:p w:rsidR="00000000" w:rsidDel="00000000" w:rsidP="00000000" w:rsidRDefault="00000000" w:rsidRPr="00000000" w14:paraId="0000015F">
      <w:pPr>
        <w:numPr>
          <w:ilvl w:val="0"/>
          <w:numId w:val="1"/>
        </w:numPr>
        <w:spacing w:after="2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Controllo costante del materiale e dei compiti, inteso come valorizzazione del tempo dedicato allo studio domestico</w:t>
      </w:r>
    </w:p>
    <w:p w:rsidR="00000000" w:rsidDel="00000000" w:rsidP="00000000" w:rsidRDefault="00000000" w:rsidRPr="00000000" w14:paraId="00000160">
      <w:pPr>
        <w:spacing w:after="2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61">
      <w:pPr>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162">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La valutazione degli apprendimenti avverrà in riferimento al seguente criterio:</w:t>
      </w:r>
    </w:p>
    <w:p w:rsidR="00000000" w:rsidDel="00000000" w:rsidP="00000000" w:rsidRDefault="00000000" w:rsidRPr="00000000" w14:paraId="00000163">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w:t>
      </w:r>
      <w:r w:rsidDel="00000000" w:rsidR="00000000" w:rsidRPr="00000000">
        <w:rPr>
          <w:rFonts w:ascii="Times New Roman" w:cs="Times New Roman" w:eastAsia="Times New Roman" w:hAnsi="Times New Roman"/>
          <w:color w:val="666699"/>
          <w:sz w:val="24"/>
          <w:szCs w:val="24"/>
          <w:rtl w:val="0"/>
        </w:rPr>
        <w:t xml:space="preserve"> FISICA E CHIMICA: Conosce i concetti relativi alla fisica e alla chimica con un livello eccellente, individua le relazioni che intercorrono tra mondo fisico-chimico e si esprime con un linguaggio specifico coerente e creativo.</w:t>
      </w:r>
    </w:p>
    <w:p w:rsidR="00000000" w:rsidDel="00000000" w:rsidP="00000000" w:rsidRDefault="00000000" w:rsidRPr="00000000" w14:paraId="00000164">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w:t>
      </w:r>
      <w:r w:rsidDel="00000000" w:rsidR="00000000" w:rsidRPr="00000000">
        <w:rPr>
          <w:rFonts w:ascii="Times New Roman" w:cs="Times New Roman" w:eastAsia="Times New Roman" w:hAnsi="Times New Roman"/>
          <w:color w:val="666699"/>
          <w:sz w:val="24"/>
          <w:szCs w:val="24"/>
          <w:rtl w:val="0"/>
        </w:rPr>
        <w:t xml:space="preserve"> FISICA E CHIMICA: Conosce i concetti relativi alla fisica e alla chimica in modo organico, individua le relazioni che intercorrono tra mondo fisico- chimico e si esprime con un linguaggio specifico originale</w:t>
      </w:r>
    </w:p>
    <w:p w:rsidR="00000000" w:rsidDel="00000000" w:rsidP="00000000" w:rsidRDefault="00000000" w:rsidRPr="00000000" w14:paraId="00000165">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w:t>
      </w:r>
      <w:r w:rsidDel="00000000" w:rsidR="00000000" w:rsidRPr="00000000">
        <w:rPr>
          <w:rFonts w:ascii="Times New Roman" w:cs="Times New Roman" w:eastAsia="Times New Roman" w:hAnsi="Times New Roman"/>
          <w:color w:val="666699"/>
          <w:sz w:val="24"/>
          <w:szCs w:val="24"/>
          <w:rtl w:val="0"/>
        </w:rPr>
        <w:t xml:space="preserve"> FISICA E CHIMICA: Conosce i concetti relativi alla fisica e alla chimica in modo abbastanza dettagliato, individua le relazioni che intercorrono tra mondo fisico-chimico e si esprime con un linguaggio specifico coerente e preciso.</w:t>
      </w:r>
    </w:p>
    <w:p w:rsidR="00000000" w:rsidDel="00000000" w:rsidP="00000000" w:rsidRDefault="00000000" w:rsidRPr="00000000" w14:paraId="00000166">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w:t>
      </w:r>
      <w:r w:rsidDel="00000000" w:rsidR="00000000" w:rsidRPr="00000000">
        <w:rPr>
          <w:rFonts w:ascii="Times New Roman" w:cs="Times New Roman" w:eastAsia="Times New Roman" w:hAnsi="Times New Roman"/>
          <w:color w:val="666699"/>
          <w:sz w:val="24"/>
          <w:szCs w:val="24"/>
          <w:rtl w:val="0"/>
        </w:rPr>
        <w:t xml:space="preserve"> FISICA E CHIMICA: Conosce i concetti relativi alla fisica e alla chimica in modo generico, individua le relazioni che intercorrono tra mondo fisico- chimico e si esprime con un linguaggio specifico soddisfacente</w:t>
      </w:r>
    </w:p>
    <w:p w:rsidR="00000000" w:rsidDel="00000000" w:rsidP="00000000" w:rsidRDefault="00000000" w:rsidRPr="00000000" w14:paraId="00000167">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w:t>
      </w:r>
      <w:r w:rsidDel="00000000" w:rsidR="00000000" w:rsidRPr="00000000">
        <w:rPr>
          <w:rFonts w:ascii="Times New Roman" w:cs="Times New Roman" w:eastAsia="Times New Roman" w:hAnsi="Times New Roman"/>
          <w:color w:val="666699"/>
          <w:sz w:val="24"/>
          <w:szCs w:val="24"/>
          <w:rtl w:val="0"/>
        </w:rPr>
        <w:t xml:space="preserve"> FISICA E CHIMICA: Conosce i concetti relativi alla fisica e alla chimica in modo essenziale, individua le relazioni che intercorrono tra mondo fisico- chimico e si esprime con un linguaggio specifico incerto.</w:t>
      </w:r>
    </w:p>
    <w:p w:rsidR="00000000" w:rsidDel="00000000" w:rsidP="00000000" w:rsidRDefault="00000000" w:rsidRPr="00000000" w14:paraId="00000168">
      <w:pPr>
        <w:spacing w:line="256.8" w:lineRule="auto"/>
        <w:ind w:left="4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w:t>
      </w:r>
      <w:r w:rsidDel="00000000" w:rsidR="00000000" w:rsidRPr="00000000">
        <w:rPr>
          <w:rFonts w:ascii="Times New Roman" w:cs="Times New Roman" w:eastAsia="Times New Roman" w:hAnsi="Times New Roman"/>
          <w:color w:val="666699"/>
          <w:sz w:val="24"/>
          <w:szCs w:val="24"/>
          <w:rtl w:val="0"/>
        </w:rPr>
        <w:t xml:space="preserve"> FISICA E CHIMICA: Conosce i concetti relativi alla fisica e alla chimica in modo superficiale, individua le relazioni che intercorrono tra mondo fisico- chimico e si esprime con un linguaggio specifico approssimato.</w:t>
      </w:r>
    </w:p>
    <w:p w:rsidR="00000000" w:rsidDel="00000000" w:rsidP="00000000" w:rsidRDefault="00000000" w:rsidRPr="00000000" w14:paraId="00000169">
      <w:pPr>
        <w:spacing w:line="240" w:lineRule="auto"/>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16A">
      <w:pPr>
        <w:spacing w:line="256.8" w:lineRule="auto"/>
        <w:rPr>
          <w:rFonts w:ascii="Times New Roman" w:cs="Times New Roman" w:eastAsia="Times New Roman" w:hAnsi="Times New Roman"/>
          <w:color w:val="666699"/>
          <w:sz w:val="24"/>
          <w:szCs w:val="24"/>
        </w:rPr>
      </w:pPr>
      <w:r w:rsidDel="00000000" w:rsidR="00000000" w:rsidRPr="00000000">
        <w:rPr>
          <w:rtl w:val="0"/>
        </w:rPr>
      </w:r>
    </w:p>
    <w:tbl>
      <w:tblPr>
        <w:tblStyle w:val="Table12"/>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tl w:val="0"/>
              </w:rPr>
            </w:r>
          </w:p>
          <w:p w:rsidR="00000000" w:rsidDel="00000000" w:rsidP="00000000" w:rsidRDefault="00000000" w:rsidRPr="00000000" w14:paraId="0000016C">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MUSICA</w:t>
            </w:r>
          </w:p>
          <w:p w:rsidR="00000000" w:rsidDel="00000000" w:rsidP="00000000" w:rsidRDefault="00000000" w:rsidRPr="00000000" w14:paraId="0000016D">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 Palazzo Paolo</w:t>
            </w:r>
          </w:p>
        </w:tc>
      </w:tr>
    </w:tbl>
    <w:p w:rsidR="00000000" w:rsidDel="00000000" w:rsidP="00000000" w:rsidRDefault="00000000" w:rsidRPr="00000000" w14:paraId="0000016E">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6F">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170">
      <w:pPr>
        <w:numPr>
          <w:ilvl w:val="0"/>
          <w:numId w:val="28"/>
        </w:numPr>
        <w:spacing w:after="0" w:afterAutospacing="0" w:befor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L’alunno partecipa in modo attivo alla realizzazione di esperienze musicali attraverso l’esecuzione e l’interpretazione di brani strumentali relativi ai temi dell'accoglienza, dello stare insieme.</w:t>
      </w:r>
    </w:p>
    <w:p w:rsidR="00000000" w:rsidDel="00000000" w:rsidP="00000000" w:rsidRDefault="00000000" w:rsidRPr="00000000" w14:paraId="00000171">
      <w:pPr>
        <w:numPr>
          <w:ilvl w:val="0"/>
          <w:numId w:val="28"/>
        </w:numPr>
        <w:spacing w:after="0" w:afterAutospacing="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Usa diversi sistemi di notazione funzionali alla lettura e alla produzione di brani musicali.</w:t>
      </w:r>
    </w:p>
    <w:p w:rsidR="00000000" w:rsidDel="00000000" w:rsidP="00000000" w:rsidRDefault="00000000" w:rsidRPr="00000000" w14:paraId="00000172">
      <w:pPr>
        <w:numPr>
          <w:ilvl w:val="0"/>
          <w:numId w:val="28"/>
        </w:numPr>
        <w:spacing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Comprende e valuta eventi, materiali, opere musicali riconoscendone i significati, anche in relazione alla propria esperienza musicale e ai diversi contesti storico-culturali.</w:t>
      </w:r>
    </w:p>
    <w:p w:rsidR="00000000" w:rsidDel="00000000" w:rsidP="00000000" w:rsidRDefault="00000000" w:rsidRPr="00000000" w14:paraId="00000173">
      <w:pPr>
        <w:numPr>
          <w:ilvl w:val="0"/>
          <w:numId w:val="28"/>
        </w:numPr>
        <w:ind w:left="720" w:right="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Integra con altri saperi e altre pratiche artistiche le proprie esperienze musicali, servendosi anche di appropriati codici e sistemi di codifica.</w:t>
      </w:r>
    </w:p>
    <w:p w:rsidR="00000000" w:rsidDel="00000000" w:rsidP="00000000" w:rsidRDefault="00000000" w:rsidRPr="00000000" w14:paraId="00000174">
      <w:pPr>
        <w:spacing w:line="256.8"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75">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176">
      <w:pPr>
        <w:spacing w:after="20" w:line="256.8"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77">
      <w:pPr>
        <w:numPr>
          <w:ilvl w:val="0"/>
          <w:numId w:val="2"/>
        </w:num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Eseguire in modo espressivo, collettivamente e individualmente, brani vocali e strumentali di diversi generi e stili, anche avvalendosi di strumentazioni elettroniche.</w:t>
      </w:r>
    </w:p>
    <w:p w:rsidR="00000000" w:rsidDel="00000000" w:rsidP="00000000" w:rsidRDefault="00000000" w:rsidRPr="00000000" w14:paraId="00000178">
      <w:pPr>
        <w:numPr>
          <w:ilvl w:val="0"/>
          <w:numId w:val="2"/>
        </w:numPr>
        <w:ind w:left="720" w:right="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Riconoscere e classificare anche stilisticamente i più importanti elementi costitutivi del linguaggio musicale.</w:t>
      </w:r>
    </w:p>
    <w:p w:rsidR="00000000" w:rsidDel="00000000" w:rsidP="00000000" w:rsidRDefault="00000000" w:rsidRPr="00000000" w14:paraId="00000179">
      <w:pPr>
        <w:numPr>
          <w:ilvl w:val="0"/>
          <w:numId w:val="2"/>
        </w:numPr>
        <w:ind w:left="720" w:right="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Decodificare e utilizzare la notazione tradizionale e altri sistemi di scrittura.</w:t>
      </w:r>
    </w:p>
    <w:p w:rsidR="00000000" w:rsidDel="00000000" w:rsidP="00000000" w:rsidRDefault="00000000" w:rsidRPr="00000000" w14:paraId="0000017A">
      <w:pPr>
        <w:numPr>
          <w:ilvl w:val="0"/>
          <w:numId w:val="2"/>
        </w:numPr>
        <w:ind w:left="720" w:right="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Orientare la costruzione della propria identità musicale, ampliarne l’orizzonte valorizzando le proprie esperienze, il percorso svolto e le opportunità offerte dal contesto.</w:t>
      </w:r>
    </w:p>
    <w:p w:rsidR="00000000" w:rsidDel="00000000" w:rsidP="00000000" w:rsidRDefault="00000000" w:rsidRPr="00000000" w14:paraId="0000017B">
      <w:pPr>
        <w:spacing w:after="20"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7C">
      <w:pPr>
        <w:spacing w:after="20" w:line="256.8"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7D">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17E">
      <w:pPr>
        <w:spacing w:after="20"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7F">
      <w:pPr>
        <w:numPr>
          <w:ilvl w:val="0"/>
          <w:numId w:val="24"/>
        </w:numPr>
        <w:spacing w:after="0" w:afterAutospacing="0"/>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Esecuzione vocale e/o strumentale di brani musicali il cui tema è l’accoglienza, l’amicizia, la collaborazione e la creatività;</w:t>
      </w:r>
    </w:p>
    <w:p w:rsidR="00000000" w:rsidDel="00000000" w:rsidP="00000000" w:rsidRDefault="00000000" w:rsidRPr="00000000" w14:paraId="00000180">
      <w:pPr>
        <w:numPr>
          <w:ilvl w:val="0"/>
          <w:numId w:val="24"/>
        </w:numPr>
        <w:spacing w:after="0" w:afterAutospacing="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Schede strutturate di conoscenza sul “vissuto musicale” del singolo alunno;</w:t>
      </w:r>
    </w:p>
    <w:p w:rsidR="00000000" w:rsidDel="00000000" w:rsidP="00000000" w:rsidRDefault="00000000" w:rsidRPr="00000000" w14:paraId="00000181">
      <w:pPr>
        <w:numPr>
          <w:ilvl w:val="0"/>
          <w:numId w:val="24"/>
        </w:numPr>
        <w:spacing w:after="0" w:afterAutospacing="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Prove d’ascolto per la rilevare l’attenzione, la concentrazione uditiva e la discriminazione sonora (brani e relativi testi che trattano temi quali: accoglienza, amicizia, collaborazione e creatività;</w:t>
      </w:r>
    </w:p>
    <w:p w:rsidR="00000000" w:rsidDel="00000000" w:rsidP="00000000" w:rsidRDefault="00000000" w:rsidRPr="00000000" w14:paraId="00000182">
      <w:pPr>
        <w:numPr>
          <w:ilvl w:val="0"/>
          <w:numId w:val="24"/>
        </w:numPr>
        <w:spacing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Approccio alla funzione comunicativo-affettiva della musica, introduzione ai significati dei generi e alle qualità fisiche del suono</w:t>
      </w:r>
    </w:p>
    <w:p w:rsidR="00000000" w:rsidDel="00000000" w:rsidP="00000000" w:rsidRDefault="00000000" w:rsidRPr="00000000" w14:paraId="00000183">
      <w:pPr>
        <w:spacing w:after="20" w:line="256.8" w:lineRule="auto"/>
        <w:ind w:left="72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84">
      <w:pPr>
        <w:ind w:right="392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85">
      <w:pPr>
        <w:ind w:right="-114.3307086614169"/>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186">
      <w:pPr>
        <w:numPr>
          <w:ilvl w:val="0"/>
          <w:numId w:val="14"/>
        </w:num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Esercitazioni individuali e a piccoli gruppi</w:t>
      </w:r>
    </w:p>
    <w:p w:rsidR="00000000" w:rsidDel="00000000" w:rsidP="00000000" w:rsidRDefault="00000000" w:rsidRPr="00000000" w14:paraId="00000187">
      <w:pPr>
        <w:numPr>
          <w:ilvl w:val="0"/>
          <w:numId w:val="14"/>
        </w:num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Flipped classroom</w:t>
      </w:r>
    </w:p>
    <w:p w:rsidR="00000000" w:rsidDel="00000000" w:rsidP="00000000" w:rsidRDefault="00000000" w:rsidRPr="00000000" w14:paraId="00000188">
      <w:pPr>
        <w:numPr>
          <w:ilvl w:val="0"/>
          <w:numId w:val="14"/>
        </w:num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Cooperative learning</w:t>
      </w:r>
    </w:p>
    <w:p w:rsidR="00000000" w:rsidDel="00000000" w:rsidP="00000000" w:rsidRDefault="00000000" w:rsidRPr="00000000" w14:paraId="00000189">
      <w:pPr>
        <w:spacing w:before="240" w:lineRule="auto"/>
        <w:jc w:val="both"/>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8A">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8B">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8C">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18D">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8E">
      <w:pPr>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w:t>
      </w:r>
    </w:p>
    <w:p w:rsidR="00000000" w:rsidDel="00000000" w:rsidP="00000000" w:rsidRDefault="00000000" w:rsidRPr="00000000" w14:paraId="0000018F">
      <w:pPr>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w:t>
      </w:r>
      <w:r w:rsidDel="00000000" w:rsidR="00000000" w:rsidRPr="00000000">
        <w:rPr>
          <w:rFonts w:ascii="Times New Roman" w:cs="Times New Roman" w:eastAsia="Times New Roman" w:hAnsi="Times New Roman"/>
          <w:color w:val="666699"/>
          <w:sz w:val="24"/>
          <w:szCs w:val="24"/>
          <w:rtl w:val="0"/>
        </w:rPr>
        <w:t xml:space="preserve"> Partecipa alle attività musicali costantemente e attivamente senza essere sollecitato. Partecipa alle attività di gruppo in modo autonomo e corretto; sa ascoltare ed eseguire brani vocali e/o strumentali di diversi generi e stili in modo sicuro ed espressivo</w:t>
      </w:r>
    </w:p>
    <w:p w:rsidR="00000000" w:rsidDel="00000000" w:rsidP="00000000" w:rsidRDefault="00000000" w:rsidRPr="00000000" w14:paraId="00000190">
      <w:pPr>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w:t>
      </w:r>
      <w:r w:rsidDel="00000000" w:rsidR="00000000" w:rsidRPr="00000000">
        <w:rPr>
          <w:rFonts w:ascii="Times New Roman" w:cs="Times New Roman" w:eastAsia="Times New Roman" w:hAnsi="Times New Roman"/>
          <w:color w:val="666699"/>
          <w:sz w:val="24"/>
          <w:szCs w:val="24"/>
          <w:rtl w:val="0"/>
        </w:rPr>
        <w:t xml:space="preserve"> Partecipa alle attività musicali senza essere sollecitato. Partecipa alle attività di gruppo in modo corretto, sa ascoltare ed eseguire brani vocali di diversi generi e stili in modo sicuro</w:t>
      </w:r>
    </w:p>
    <w:p w:rsidR="00000000" w:rsidDel="00000000" w:rsidP="00000000" w:rsidRDefault="00000000" w:rsidRPr="00000000" w14:paraId="00000191">
      <w:pPr>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w:t>
      </w:r>
      <w:r w:rsidDel="00000000" w:rsidR="00000000" w:rsidRPr="00000000">
        <w:rPr>
          <w:rFonts w:ascii="Times New Roman" w:cs="Times New Roman" w:eastAsia="Times New Roman" w:hAnsi="Times New Roman"/>
          <w:color w:val="666699"/>
          <w:sz w:val="24"/>
          <w:szCs w:val="24"/>
          <w:rtl w:val="0"/>
        </w:rPr>
        <w:t xml:space="preserve"> Partecipa alle attività musicali con occasionali sollecitazioni. Partecipa ai cambiamenti richiesti in modo generalmente corretto, sa ascoltare ed eseguire brani vocali di diversi generi e stili in modo autonomo</w:t>
      </w:r>
    </w:p>
    <w:p w:rsidR="00000000" w:rsidDel="00000000" w:rsidP="00000000" w:rsidRDefault="00000000" w:rsidRPr="00000000" w14:paraId="00000192">
      <w:pPr>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w:t>
      </w:r>
      <w:r w:rsidDel="00000000" w:rsidR="00000000" w:rsidRPr="00000000">
        <w:rPr>
          <w:rFonts w:ascii="Times New Roman" w:cs="Times New Roman" w:eastAsia="Times New Roman" w:hAnsi="Times New Roman"/>
          <w:color w:val="666699"/>
          <w:sz w:val="24"/>
          <w:szCs w:val="24"/>
          <w:rtl w:val="0"/>
        </w:rPr>
        <w:t xml:space="preserve"> Partecipa alle attività musicali di gruppo. Partecipa alle attività della classe in modo autonomo, sa ascoltare ed eseguire brani vocali di diversi generi e stili in maniera essenziale</w:t>
      </w:r>
    </w:p>
    <w:p w:rsidR="00000000" w:rsidDel="00000000" w:rsidP="00000000" w:rsidRDefault="00000000" w:rsidRPr="00000000" w14:paraId="00000193">
      <w:pPr>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w:t>
      </w:r>
      <w:r w:rsidDel="00000000" w:rsidR="00000000" w:rsidRPr="00000000">
        <w:rPr>
          <w:rFonts w:ascii="Times New Roman" w:cs="Times New Roman" w:eastAsia="Times New Roman" w:hAnsi="Times New Roman"/>
          <w:color w:val="666699"/>
          <w:sz w:val="24"/>
          <w:szCs w:val="24"/>
          <w:rtl w:val="0"/>
        </w:rPr>
        <w:t xml:space="preserve"> Partecipa alle attività musicali solo se sollecitato. Partecipa alle attività in modo discontinuo e solo se guidato, esegue in modo incerto e meccanico semplici brani vocali  ( o ritmi ci/strumentali)</w:t>
      </w:r>
    </w:p>
    <w:p w:rsidR="00000000" w:rsidDel="00000000" w:rsidP="00000000" w:rsidRDefault="00000000" w:rsidRPr="00000000" w14:paraId="00000194">
      <w:pPr>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 </w:t>
      </w:r>
      <w:r w:rsidDel="00000000" w:rsidR="00000000" w:rsidRPr="00000000">
        <w:rPr>
          <w:rFonts w:ascii="Times New Roman" w:cs="Times New Roman" w:eastAsia="Times New Roman" w:hAnsi="Times New Roman"/>
          <w:color w:val="666699"/>
          <w:sz w:val="24"/>
          <w:szCs w:val="24"/>
          <w:rtl w:val="0"/>
        </w:rPr>
        <w:t xml:space="preserve">Partecipa alle attività in modo discontinuo, esegue in modo incerto e meccanico semplici pattern ritmici e/o melodici</w:t>
      </w:r>
    </w:p>
    <w:p w:rsidR="00000000" w:rsidDel="00000000" w:rsidP="00000000" w:rsidRDefault="00000000" w:rsidRPr="00000000" w14:paraId="00000195">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96">
      <w:pPr>
        <w:spacing w:line="240" w:lineRule="auto"/>
        <w:ind w:left="0" w:right="280" w:firstLine="0"/>
        <w:jc w:val="both"/>
        <w:rPr>
          <w:rFonts w:ascii="Times New Roman" w:cs="Times New Roman" w:eastAsia="Times New Roman" w:hAnsi="Times New Roman"/>
          <w:color w:val="666699"/>
          <w:sz w:val="24"/>
          <w:szCs w:val="24"/>
        </w:rPr>
      </w:pPr>
      <w:r w:rsidDel="00000000" w:rsidR="00000000" w:rsidRPr="00000000">
        <w:rPr>
          <w:rtl w:val="0"/>
        </w:rPr>
      </w:r>
    </w:p>
    <w:tbl>
      <w:tblPr>
        <w:tblStyle w:val="Table13"/>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ARTE E IMMAGINE</w:t>
            </w:r>
          </w:p>
          <w:p w:rsidR="00000000" w:rsidDel="00000000" w:rsidP="00000000" w:rsidRDefault="00000000" w:rsidRPr="00000000" w14:paraId="00000198">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Prof.ssa Bruna Dinardo</w:t>
            </w:r>
          </w:p>
        </w:tc>
      </w:tr>
    </w:tbl>
    <w:p w:rsidR="00000000" w:rsidDel="00000000" w:rsidP="00000000" w:rsidRDefault="00000000" w:rsidRPr="00000000" w14:paraId="00000199">
      <w:pPr>
        <w:spacing w:line="256.8"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9A">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19B">
      <w:pPr>
        <w:spacing w:befor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Padroneggia gli elementi principali del linguaggio visivo, legge e comprende i significati di immagine statiche e in movimento</w:t>
      </w:r>
    </w:p>
    <w:p w:rsidR="00000000" w:rsidDel="00000000" w:rsidP="00000000" w:rsidRDefault="00000000" w:rsidRPr="00000000" w14:paraId="0000019C">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9D">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9E">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9F">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1A0">
      <w:pPr>
        <w:spacing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1A1">
      <w:pPr>
        <w:spacing w:before="240" w:lineRule="auto"/>
        <w:ind w:left="0" w:firstLine="0"/>
        <w:jc w:val="both"/>
        <w:rPr>
          <w:rFonts w:ascii="Times New Roman" w:cs="Times New Roman" w:eastAsia="Times New Roman" w:hAnsi="Times New Roman"/>
          <w:i w:val="1"/>
          <w:color w:val="666699"/>
          <w:sz w:val="24"/>
          <w:szCs w:val="24"/>
        </w:rPr>
      </w:pPr>
      <w:r w:rsidDel="00000000" w:rsidR="00000000" w:rsidRPr="00000000">
        <w:rPr>
          <w:rFonts w:ascii="Times New Roman" w:cs="Times New Roman" w:eastAsia="Times New Roman" w:hAnsi="Times New Roman"/>
          <w:i w:val="1"/>
          <w:color w:val="666699"/>
          <w:sz w:val="24"/>
          <w:szCs w:val="24"/>
          <w:rtl w:val="0"/>
        </w:rPr>
        <w:t xml:space="preserve">Esprimersi e comunicare</w:t>
      </w:r>
    </w:p>
    <w:p w:rsidR="00000000" w:rsidDel="00000000" w:rsidP="00000000" w:rsidRDefault="00000000" w:rsidRPr="00000000" w14:paraId="000001A2">
      <w:pPr>
        <w:numPr>
          <w:ilvl w:val="0"/>
          <w:numId w:val="27"/>
        </w:numPr>
        <w:spacing w:befor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Utilizzare consapevolmente gli strumenti. Scegliere le tecniche e i linguaggi più adeguati per realizzare prodotti visivi seguendo una precisa finalità operativa o comunicativa.</w:t>
      </w:r>
    </w:p>
    <w:p w:rsidR="00000000" w:rsidDel="00000000" w:rsidP="00000000" w:rsidRDefault="00000000" w:rsidRPr="00000000" w14:paraId="000001A3">
      <w:pPr>
        <w:spacing w:before="240" w:lineRule="auto"/>
        <w:ind w:left="0" w:firstLine="0"/>
        <w:jc w:val="both"/>
        <w:rPr>
          <w:rFonts w:ascii="Times New Roman" w:cs="Times New Roman" w:eastAsia="Times New Roman" w:hAnsi="Times New Roman"/>
          <w:i w:val="1"/>
          <w:color w:val="666699"/>
          <w:sz w:val="24"/>
          <w:szCs w:val="24"/>
        </w:rPr>
      </w:pPr>
      <w:r w:rsidDel="00000000" w:rsidR="00000000" w:rsidRPr="00000000">
        <w:rPr>
          <w:rFonts w:ascii="Times New Roman" w:cs="Times New Roman" w:eastAsia="Times New Roman" w:hAnsi="Times New Roman"/>
          <w:i w:val="1"/>
          <w:color w:val="666699"/>
          <w:sz w:val="24"/>
          <w:szCs w:val="24"/>
          <w:rtl w:val="0"/>
        </w:rPr>
        <w:t xml:space="preserve">Osservare e leggere le immagini</w:t>
      </w:r>
    </w:p>
    <w:p w:rsidR="00000000" w:rsidDel="00000000" w:rsidP="00000000" w:rsidRDefault="00000000" w:rsidRPr="00000000" w14:paraId="000001A4">
      <w:pPr>
        <w:numPr>
          <w:ilvl w:val="0"/>
          <w:numId w:val="27"/>
        </w:numPr>
        <w:spacing w:befor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Leggere e interpretare un’immagine o un’opera d’arte utilizzando gradi espressivi di approfondimento per comprendere il significato.</w:t>
      </w:r>
    </w:p>
    <w:p w:rsidR="00000000" w:rsidDel="00000000" w:rsidP="00000000" w:rsidRDefault="00000000" w:rsidRPr="00000000" w14:paraId="000001A5">
      <w:pPr>
        <w:spacing w:before="240" w:lineRule="auto"/>
        <w:ind w:left="0" w:firstLine="0"/>
        <w:jc w:val="both"/>
        <w:rPr>
          <w:rFonts w:ascii="Times New Roman" w:cs="Times New Roman" w:eastAsia="Times New Roman" w:hAnsi="Times New Roman"/>
          <w:i w:val="1"/>
          <w:color w:val="666699"/>
          <w:sz w:val="24"/>
          <w:szCs w:val="24"/>
        </w:rPr>
      </w:pPr>
      <w:r w:rsidDel="00000000" w:rsidR="00000000" w:rsidRPr="00000000">
        <w:rPr>
          <w:rFonts w:ascii="Times New Roman" w:cs="Times New Roman" w:eastAsia="Times New Roman" w:hAnsi="Times New Roman"/>
          <w:i w:val="1"/>
          <w:color w:val="666699"/>
          <w:sz w:val="24"/>
          <w:szCs w:val="24"/>
          <w:rtl w:val="0"/>
        </w:rPr>
        <w:t xml:space="preserve">Comprendere e apprezzare le opere d’arte</w:t>
      </w:r>
    </w:p>
    <w:p w:rsidR="00000000" w:rsidDel="00000000" w:rsidP="00000000" w:rsidRDefault="00000000" w:rsidRPr="00000000" w14:paraId="000001A6">
      <w:pPr>
        <w:numPr>
          <w:ilvl w:val="0"/>
          <w:numId w:val="27"/>
        </w:numPr>
        <w:spacing w:befor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Leggere e commentare criticamente un’opera d’arte mettendola in relazione con gli elementi essenziali del contesto storico e culturale a cui appartiene.</w:t>
      </w:r>
    </w:p>
    <w:p w:rsidR="00000000" w:rsidDel="00000000" w:rsidP="00000000" w:rsidRDefault="00000000" w:rsidRPr="00000000" w14:paraId="000001A7">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A8">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1A9">
      <w:pPr>
        <w:spacing w:line="240"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AA">
      <w:pPr>
        <w:spacing w:before="240" w:lineRule="auto"/>
        <w:ind w:lef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Conoscenze e strumenti di base per il disegno, riconoscere i materiali e saperli utilizzare, rispetto per il proprio materiale e del materiale altrui, rispetto dell’altro e interventi di aiuto reciproci. Lavoro individuale e lavoro di gruppo.</w:t>
      </w:r>
    </w:p>
    <w:p w:rsidR="00000000" w:rsidDel="00000000" w:rsidP="00000000" w:rsidRDefault="00000000" w:rsidRPr="00000000" w14:paraId="000001AB">
      <w:pPr>
        <w:spacing w:after="20" w:line="256.8" w:lineRule="auto"/>
        <w:ind w:left="72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AC">
      <w:pPr>
        <w:spacing w:after="20" w:line="256.8" w:lineRule="auto"/>
        <w:ind w:left="72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AD">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1AE">
      <w:pPr>
        <w:spacing w:befor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L’attività didattica procederà attraverso l’opportuno ed equilibrato uso di alcuni tra i seguenti metodi:</w:t>
      </w:r>
    </w:p>
    <w:p w:rsidR="00000000" w:rsidDel="00000000" w:rsidP="00000000" w:rsidRDefault="00000000" w:rsidRPr="00000000" w14:paraId="000001AF">
      <w:pPr>
        <w:numPr>
          <w:ilvl w:val="0"/>
          <w:numId w:val="11"/>
        </w:num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Lezione frontale e lezione partecipata</w:t>
      </w:r>
    </w:p>
    <w:p w:rsidR="00000000" w:rsidDel="00000000" w:rsidP="00000000" w:rsidRDefault="00000000" w:rsidRPr="00000000" w14:paraId="000001B0">
      <w:pPr>
        <w:numPr>
          <w:ilvl w:val="0"/>
          <w:numId w:val="11"/>
        </w:num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Lavoro in gruppo</w:t>
      </w:r>
    </w:p>
    <w:p w:rsidR="00000000" w:rsidDel="00000000" w:rsidP="00000000" w:rsidRDefault="00000000" w:rsidRPr="00000000" w14:paraId="000001B1">
      <w:pPr>
        <w:numPr>
          <w:ilvl w:val="0"/>
          <w:numId w:val="11"/>
        </w:num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Laboratorio</w:t>
      </w:r>
    </w:p>
    <w:p w:rsidR="00000000" w:rsidDel="00000000" w:rsidP="00000000" w:rsidRDefault="00000000" w:rsidRPr="00000000" w14:paraId="000001B2">
      <w:pPr>
        <w:numPr>
          <w:ilvl w:val="0"/>
          <w:numId w:val="11"/>
        </w:num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Lavoro individuale da svolgere a casa</w:t>
      </w:r>
    </w:p>
    <w:p w:rsidR="00000000" w:rsidDel="00000000" w:rsidP="00000000" w:rsidRDefault="00000000" w:rsidRPr="00000000" w14:paraId="000001B3">
      <w:pPr>
        <w:numPr>
          <w:ilvl w:val="0"/>
          <w:numId w:val="11"/>
        </w:num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Discussione libera e guidata</w:t>
      </w:r>
    </w:p>
    <w:p w:rsidR="00000000" w:rsidDel="00000000" w:rsidP="00000000" w:rsidRDefault="00000000" w:rsidRPr="00000000" w14:paraId="000001B4">
      <w:pPr>
        <w:numPr>
          <w:ilvl w:val="0"/>
          <w:numId w:val="11"/>
        </w:num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Costruzione di schemi di sintesi</w:t>
      </w:r>
    </w:p>
    <w:p w:rsidR="00000000" w:rsidDel="00000000" w:rsidP="00000000" w:rsidRDefault="00000000" w:rsidRPr="00000000" w14:paraId="000001B5">
      <w:pPr>
        <w:numPr>
          <w:ilvl w:val="0"/>
          <w:numId w:val="11"/>
        </w:num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Utilizzo di immagini</w:t>
      </w:r>
    </w:p>
    <w:p w:rsidR="00000000" w:rsidDel="00000000" w:rsidP="00000000" w:rsidRDefault="00000000" w:rsidRPr="00000000" w14:paraId="000001B6">
      <w:pPr>
        <w:spacing w:befor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Gli strumenti a supporto di queste attività saranno scelti a seconda delle necessità tra i seguenti:</w:t>
      </w:r>
    </w:p>
    <w:p w:rsidR="00000000" w:rsidDel="00000000" w:rsidP="00000000" w:rsidRDefault="00000000" w:rsidRPr="00000000" w14:paraId="000001B7">
      <w:pPr>
        <w:numPr>
          <w:ilvl w:val="0"/>
          <w:numId w:val="4"/>
        </w:num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Libri di testo in adozione</w:t>
      </w:r>
    </w:p>
    <w:p w:rsidR="00000000" w:rsidDel="00000000" w:rsidP="00000000" w:rsidRDefault="00000000" w:rsidRPr="00000000" w14:paraId="000001B8">
      <w:pPr>
        <w:numPr>
          <w:ilvl w:val="0"/>
          <w:numId w:val="4"/>
        </w:num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Computer, tablet, lim, aula</w:t>
      </w:r>
    </w:p>
    <w:p w:rsidR="00000000" w:rsidDel="00000000" w:rsidP="00000000" w:rsidRDefault="00000000" w:rsidRPr="00000000" w14:paraId="000001B9">
      <w:pPr>
        <w:spacing w:befor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Per facilitare l’apprendimento di tutti gli alunni che presenteranno difficoltà, sono previste le seguenti strategie:</w:t>
      </w:r>
    </w:p>
    <w:p w:rsidR="00000000" w:rsidDel="00000000" w:rsidP="00000000" w:rsidRDefault="00000000" w:rsidRPr="00000000" w14:paraId="000001BA">
      <w:pPr>
        <w:numPr>
          <w:ilvl w:val="0"/>
          <w:numId w:val="21"/>
        </w:num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Semplificazione dei contenuti</w:t>
      </w:r>
    </w:p>
    <w:p w:rsidR="00000000" w:rsidDel="00000000" w:rsidP="00000000" w:rsidRDefault="00000000" w:rsidRPr="00000000" w14:paraId="000001BB">
      <w:pPr>
        <w:numPr>
          <w:ilvl w:val="0"/>
          <w:numId w:val="21"/>
        </w:num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Esercizi guidati</w:t>
      </w:r>
    </w:p>
    <w:p w:rsidR="00000000" w:rsidDel="00000000" w:rsidP="00000000" w:rsidRDefault="00000000" w:rsidRPr="00000000" w14:paraId="000001BC">
      <w:pPr>
        <w:numPr>
          <w:ilvl w:val="0"/>
          <w:numId w:val="21"/>
        </w:num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Schede strutturate</w:t>
      </w:r>
    </w:p>
    <w:p w:rsidR="00000000" w:rsidDel="00000000" w:rsidP="00000000" w:rsidRDefault="00000000" w:rsidRPr="00000000" w14:paraId="000001BD">
      <w:pPr>
        <w:numPr>
          <w:ilvl w:val="0"/>
          <w:numId w:val="21"/>
        </w:num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Interventi didattici specifici per alunni BES per i quali si provvederà alla utilizzazione di strumenti compensativi e la predisposizione di un Piano Didattico Personalizzato o di un Piano Educativo Individualizzato.</w:t>
      </w:r>
    </w:p>
    <w:p w:rsidR="00000000" w:rsidDel="00000000" w:rsidP="00000000" w:rsidRDefault="00000000" w:rsidRPr="00000000" w14:paraId="000001BE">
      <w:pPr>
        <w:spacing w:befor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1BF">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Nella fase iniziale sarà proposta una verifica preliminare con lo scopo di valutare lo stato iniziale della classe. Al termine della progettazione saranno individuati i diversi livelli di apprendimento degli alunni per progettare le relative strategie educative e didattiche.</w:t>
      </w:r>
    </w:p>
    <w:p w:rsidR="00000000" w:rsidDel="00000000" w:rsidP="00000000" w:rsidRDefault="00000000" w:rsidRPr="00000000" w14:paraId="000001C0">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w:t>
      </w:r>
    </w:p>
    <w:p w:rsidR="00000000" w:rsidDel="00000000" w:rsidP="00000000" w:rsidRDefault="00000000" w:rsidRPr="00000000" w14:paraId="000001C1">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 </w:t>
      </w:r>
      <w:r w:rsidDel="00000000" w:rsidR="00000000" w:rsidRPr="00000000">
        <w:rPr>
          <w:rFonts w:ascii="Times New Roman" w:cs="Times New Roman" w:eastAsia="Times New Roman" w:hAnsi="Times New Roman"/>
          <w:color w:val="666699"/>
          <w:sz w:val="24"/>
          <w:szCs w:val="24"/>
          <w:rtl w:val="0"/>
        </w:rPr>
        <w:t xml:space="preserve">alunno con livello di conoscenze e abilità complete e corrette, autonomo e sicuro, con apporti personali nelle applicazioni, anche in situazioni nuove e complesse;</w:t>
      </w:r>
    </w:p>
    <w:p w:rsidR="00000000" w:rsidDel="00000000" w:rsidP="00000000" w:rsidRDefault="00000000" w:rsidRPr="00000000" w14:paraId="000001C2">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complete e corrette, autonomo e sicuro nelle applicazioni, anche in situazioni complesse;</w:t>
      </w:r>
    </w:p>
    <w:p w:rsidR="00000000" w:rsidDel="00000000" w:rsidP="00000000" w:rsidRDefault="00000000" w:rsidRPr="00000000" w14:paraId="000001C3">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complete, autonomo e generalmente corretto nelle applicazioni;</w:t>
      </w:r>
    </w:p>
    <w:p w:rsidR="00000000" w:rsidDel="00000000" w:rsidP="00000000" w:rsidRDefault="00000000" w:rsidRPr="00000000" w14:paraId="000001C4">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 </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di base, autonomo e corretto nelle applicazioni in situazioni note;</w:t>
      </w:r>
    </w:p>
    <w:p w:rsidR="00000000" w:rsidDel="00000000" w:rsidP="00000000" w:rsidRDefault="00000000" w:rsidRPr="00000000" w14:paraId="000001C5">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 </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essenziali, corretto nelle applicazioni in situazioni semplici e note;</w:t>
      </w:r>
    </w:p>
    <w:p w:rsidR="00000000" w:rsidDel="00000000" w:rsidP="00000000" w:rsidRDefault="00000000" w:rsidRPr="00000000" w14:paraId="000001C6">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 </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parziali, incerto nelle applicazioni in situazioni semplici.</w:t>
      </w:r>
    </w:p>
    <w:p w:rsidR="00000000" w:rsidDel="00000000" w:rsidP="00000000" w:rsidRDefault="00000000" w:rsidRPr="00000000" w14:paraId="000001C7">
      <w:pPr>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C8">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1C9">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1CA">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tl w:val="0"/>
        </w:rPr>
      </w:r>
    </w:p>
    <w:tbl>
      <w:tblPr>
        <w:tblStyle w:val="Table14"/>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TECNOLOGIA</w:t>
            </w:r>
          </w:p>
          <w:p w:rsidR="00000000" w:rsidDel="00000000" w:rsidP="00000000" w:rsidRDefault="00000000" w:rsidRPr="00000000" w14:paraId="000001CC">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 Giuseppe Lato</w:t>
            </w:r>
          </w:p>
        </w:tc>
      </w:tr>
    </w:tbl>
    <w:p w:rsidR="00000000" w:rsidDel="00000000" w:rsidP="00000000" w:rsidRDefault="00000000" w:rsidRPr="00000000" w14:paraId="000001CD">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1CE">
      <w:pPr>
        <w:ind w:left="40" w:firstLine="0"/>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1CF">
      <w:pPr>
        <w:numPr>
          <w:ilvl w:val="0"/>
          <w:numId w:val="5"/>
        </w:numPr>
        <w:spacing w:after="0" w:afterAutospacing="0" w:before="2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L’alunno conosce, è in grado di descrivere e classificare oggetti, strumenti e macchine di uso comune, cogliere le differenze in base alla loro funzione, forma e struttura dei materiali. </w:t>
      </w:r>
    </w:p>
    <w:p w:rsidR="00000000" w:rsidDel="00000000" w:rsidP="00000000" w:rsidRDefault="00000000" w:rsidRPr="00000000" w14:paraId="000001D0">
      <w:pPr>
        <w:numPr>
          <w:ilvl w:val="0"/>
          <w:numId w:val="5"/>
        </w:numPr>
        <w:spacing w:after="24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L’alunno sa utilizzare comunicazioni procedurali e istruzioni tecniche per eseguire, in maniera metodica e razionale, compiti operativi complessi, anche collaborando e cooperando con i compagni.</w:t>
      </w:r>
    </w:p>
    <w:p w:rsidR="00000000" w:rsidDel="00000000" w:rsidP="00000000" w:rsidRDefault="00000000" w:rsidRPr="00000000" w14:paraId="000001D1">
      <w:pPr>
        <w:ind w:left="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D2">
      <w:pPr>
        <w:spacing w:after="2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1D3">
      <w:pPr>
        <w:spacing w:after="240" w:before="20"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Conoscere le convenzioni grafiche riguardanti tipi di linee; impiegare gli strumenti del disegno tecnico in semplici rappresentazioni geometriche; comprendere i termini specifici della materia; saper utilizzare correttamente gli strumenti del disegno tecnico. </w:t>
      </w:r>
    </w:p>
    <w:p w:rsidR="00000000" w:rsidDel="00000000" w:rsidP="00000000" w:rsidRDefault="00000000" w:rsidRPr="00000000" w14:paraId="000001D4">
      <w:pPr>
        <w:spacing w:line="256.8" w:lineRule="auto"/>
        <w:ind w:left="0" w:firstLine="0"/>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D5">
      <w:pPr>
        <w:spacing w:line="256.8" w:lineRule="auto"/>
        <w:ind w:left="0" w:firstLine="0"/>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1D6">
      <w:pPr>
        <w:spacing w:line="256.8" w:lineRule="auto"/>
        <w:ind w:left="0" w:firstLine="0"/>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D7">
      <w:pPr>
        <w:numPr>
          <w:ilvl w:val="0"/>
          <w:numId w:val="23"/>
        </w:numPr>
        <w:spacing w:after="0" w:afterAutospacing="0" w:before="2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Strumenti di base per il disegno</w:t>
      </w:r>
    </w:p>
    <w:p w:rsidR="00000000" w:rsidDel="00000000" w:rsidP="00000000" w:rsidRDefault="00000000" w:rsidRPr="00000000" w14:paraId="000001D8">
      <w:pPr>
        <w:numPr>
          <w:ilvl w:val="0"/>
          <w:numId w:val="23"/>
        </w:numPr>
        <w:spacing w:after="240" w:before="0" w:beforeAutospacing="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Analisi e utilizzo dei materiali e degli strumenti per il disegno </w:t>
      </w:r>
    </w:p>
    <w:p w:rsidR="00000000" w:rsidDel="00000000" w:rsidP="00000000" w:rsidRDefault="00000000" w:rsidRPr="00000000" w14:paraId="000001D9">
      <w:pPr>
        <w:spacing w:line="256.8" w:lineRule="auto"/>
        <w:ind w:left="72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DA">
      <w:pPr>
        <w:spacing w:after="2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1DB">
      <w:pPr>
        <w:spacing w:after="0" w:before="0" w:line="240" w:lineRule="auto"/>
        <w:ind w:lef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L’attività didattica procederà attraverso l’opportuno ed equilibrato uso di alcuni tra i seguenti metodi:</w:t>
      </w:r>
    </w:p>
    <w:p w:rsidR="00000000" w:rsidDel="00000000" w:rsidP="00000000" w:rsidRDefault="00000000" w:rsidRPr="00000000" w14:paraId="000001DC">
      <w:pPr>
        <w:numPr>
          <w:ilvl w:val="0"/>
          <w:numId w:val="22"/>
        </w:numPr>
        <w:spacing w:after="0" w:before="0"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Lezione frontale e lezione partecipata;</w:t>
      </w:r>
    </w:p>
    <w:p w:rsidR="00000000" w:rsidDel="00000000" w:rsidP="00000000" w:rsidRDefault="00000000" w:rsidRPr="00000000" w14:paraId="000001DD">
      <w:pPr>
        <w:numPr>
          <w:ilvl w:val="0"/>
          <w:numId w:val="22"/>
        </w:numPr>
        <w:spacing w:after="0" w:before="0"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Lavoro in gruppi;</w:t>
      </w:r>
    </w:p>
    <w:p w:rsidR="00000000" w:rsidDel="00000000" w:rsidP="00000000" w:rsidRDefault="00000000" w:rsidRPr="00000000" w14:paraId="000001DE">
      <w:pPr>
        <w:numPr>
          <w:ilvl w:val="0"/>
          <w:numId w:val="22"/>
        </w:numPr>
        <w:spacing w:after="0" w:before="0"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Laboratorio</w:t>
      </w:r>
    </w:p>
    <w:p w:rsidR="00000000" w:rsidDel="00000000" w:rsidP="00000000" w:rsidRDefault="00000000" w:rsidRPr="00000000" w14:paraId="000001DF">
      <w:pPr>
        <w:numPr>
          <w:ilvl w:val="0"/>
          <w:numId w:val="22"/>
        </w:numPr>
        <w:spacing w:after="0" w:before="0"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Lavoro individuale da svolgere a casa;</w:t>
      </w:r>
    </w:p>
    <w:p w:rsidR="00000000" w:rsidDel="00000000" w:rsidP="00000000" w:rsidRDefault="00000000" w:rsidRPr="00000000" w14:paraId="000001E0">
      <w:pPr>
        <w:numPr>
          <w:ilvl w:val="0"/>
          <w:numId w:val="22"/>
        </w:numPr>
        <w:spacing w:after="0" w:before="0"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Utilizzo delle TIC;</w:t>
      </w:r>
    </w:p>
    <w:p w:rsidR="00000000" w:rsidDel="00000000" w:rsidP="00000000" w:rsidRDefault="00000000" w:rsidRPr="00000000" w14:paraId="000001E1">
      <w:pPr>
        <w:numPr>
          <w:ilvl w:val="0"/>
          <w:numId w:val="22"/>
        </w:numPr>
        <w:spacing w:after="0" w:before="0"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Discussione libera e guidata;</w:t>
      </w:r>
    </w:p>
    <w:p w:rsidR="00000000" w:rsidDel="00000000" w:rsidP="00000000" w:rsidRDefault="00000000" w:rsidRPr="00000000" w14:paraId="000001E2">
      <w:pPr>
        <w:numPr>
          <w:ilvl w:val="0"/>
          <w:numId w:val="22"/>
        </w:numPr>
        <w:spacing w:after="0" w:before="0"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Costruzione di schemi di sintesi;</w:t>
      </w:r>
    </w:p>
    <w:p w:rsidR="00000000" w:rsidDel="00000000" w:rsidP="00000000" w:rsidRDefault="00000000" w:rsidRPr="00000000" w14:paraId="000001E3">
      <w:pPr>
        <w:numPr>
          <w:ilvl w:val="0"/>
          <w:numId w:val="22"/>
        </w:numPr>
        <w:spacing w:after="0" w:before="0"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Percorsi autonomi di approfondimento;</w:t>
      </w:r>
    </w:p>
    <w:p w:rsidR="00000000" w:rsidDel="00000000" w:rsidP="00000000" w:rsidRDefault="00000000" w:rsidRPr="00000000" w14:paraId="000001E4">
      <w:pPr>
        <w:numPr>
          <w:ilvl w:val="0"/>
          <w:numId w:val="22"/>
        </w:numPr>
        <w:spacing w:after="0" w:before="0"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Controllo costante del materiale e dei compiti, inteso come valorizzazione del tempo dedicato allo studio domestico.</w:t>
      </w:r>
    </w:p>
    <w:p w:rsidR="00000000" w:rsidDel="00000000" w:rsidP="00000000" w:rsidRDefault="00000000" w:rsidRPr="00000000" w14:paraId="000001E5">
      <w:pPr>
        <w:spacing w:after="240" w:before="20" w:lineRule="auto"/>
        <w:ind w:lef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Gli strumenti a supporto di queste attività saranno scelti a seconda delle necessità tra i seguenti:  libri di testo in adozione;</w:t>
      </w:r>
    </w:p>
    <w:p w:rsidR="00000000" w:rsidDel="00000000" w:rsidP="00000000" w:rsidRDefault="00000000" w:rsidRPr="00000000" w14:paraId="000001E6">
      <w:pPr>
        <w:numPr>
          <w:ilvl w:val="0"/>
          <w:numId w:val="22"/>
        </w:numPr>
        <w:spacing w:after="0" w:afterAutospacing="0" w:before="2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computer, tablet, LIM, aula, laboratorio di informatica;</w:t>
      </w:r>
    </w:p>
    <w:p w:rsidR="00000000" w:rsidDel="00000000" w:rsidP="00000000" w:rsidRDefault="00000000" w:rsidRPr="00000000" w14:paraId="000001E7">
      <w:pPr>
        <w:numPr>
          <w:ilvl w:val="0"/>
          <w:numId w:val="22"/>
        </w:numPr>
        <w:spacing w:after="24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esercizi guidati e schede strutturate.</w:t>
      </w:r>
    </w:p>
    <w:p w:rsidR="00000000" w:rsidDel="00000000" w:rsidP="00000000" w:rsidRDefault="00000000" w:rsidRPr="00000000" w14:paraId="000001E8">
      <w:pPr>
        <w:spacing w:after="240" w:before="2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Per facilitare l’apprendimento di tutti gli alunni che presenteranno delle difficoltà, sono previste le seguenti strategie:</w:t>
      </w:r>
    </w:p>
    <w:p w:rsidR="00000000" w:rsidDel="00000000" w:rsidP="00000000" w:rsidRDefault="00000000" w:rsidRPr="00000000" w14:paraId="000001E9">
      <w:pPr>
        <w:numPr>
          <w:ilvl w:val="0"/>
          <w:numId w:val="9"/>
        </w:numPr>
        <w:spacing w:after="0" w:afterAutospacing="0" w:before="2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Semplificazione dei contenuti;</w:t>
      </w:r>
    </w:p>
    <w:p w:rsidR="00000000" w:rsidDel="00000000" w:rsidP="00000000" w:rsidRDefault="00000000" w:rsidRPr="00000000" w14:paraId="000001EA">
      <w:pPr>
        <w:numPr>
          <w:ilvl w:val="0"/>
          <w:numId w:val="9"/>
        </w:numPr>
        <w:spacing w:after="0" w:afterAutospacing="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Reiterazione degli interventi didattici;</w:t>
      </w:r>
    </w:p>
    <w:p w:rsidR="00000000" w:rsidDel="00000000" w:rsidP="00000000" w:rsidRDefault="00000000" w:rsidRPr="00000000" w14:paraId="000001EB">
      <w:pPr>
        <w:numPr>
          <w:ilvl w:val="0"/>
          <w:numId w:val="9"/>
        </w:numPr>
        <w:spacing w:after="0" w:afterAutospacing="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Esercizi guidati e schede strutturate;</w:t>
      </w:r>
    </w:p>
    <w:p w:rsidR="00000000" w:rsidDel="00000000" w:rsidP="00000000" w:rsidRDefault="00000000" w:rsidRPr="00000000" w14:paraId="000001EC">
      <w:pPr>
        <w:numPr>
          <w:ilvl w:val="0"/>
          <w:numId w:val="9"/>
        </w:numPr>
        <w:spacing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Interventi didattici specifici per alunni con BES per i quali si provvederà alla utilizzazione di strumenti compensativi e dispensativi, alla predisposizione di un Piano Didattico Personalizzato o di un Piano Educativo Individualizzato.</w:t>
      </w:r>
    </w:p>
    <w:p w:rsidR="00000000" w:rsidDel="00000000" w:rsidP="00000000" w:rsidRDefault="00000000" w:rsidRPr="00000000" w14:paraId="000001ED">
      <w:pPr>
        <w:spacing w:before="20" w:lineRule="auto"/>
        <w:ind w:left="1080" w:hanging="36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EE">
      <w:pPr>
        <w:spacing w:after="240" w:before="2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1EF">
      <w:pPr>
        <w:spacing w:after="0"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w:t>
      </w:r>
    </w:p>
    <w:p w:rsidR="00000000" w:rsidDel="00000000" w:rsidP="00000000" w:rsidRDefault="00000000" w:rsidRPr="00000000" w14:paraId="000001F0">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complete e corrette, autonomo e sicuro, con apporti personali nelle applicazioni, anche in situazioni nuove o complesse; </w:t>
      </w:r>
    </w:p>
    <w:p w:rsidR="00000000" w:rsidDel="00000000" w:rsidP="00000000" w:rsidRDefault="00000000" w:rsidRPr="00000000" w14:paraId="000001F1">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complete e corrette, autonomo e sicuro nelle applicazioni, anche in situazioni complesse; </w:t>
      </w:r>
    </w:p>
    <w:p w:rsidR="00000000" w:rsidDel="00000000" w:rsidP="00000000" w:rsidRDefault="00000000" w:rsidRPr="00000000" w14:paraId="000001F2">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w:t>
      </w:r>
      <w:r w:rsidDel="00000000" w:rsidR="00000000" w:rsidRPr="00000000">
        <w:rPr>
          <w:rFonts w:ascii="Times New Roman" w:cs="Times New Roman" w:eastAsia="Times New Roman" w:hAnsi="Times New Roman"/>
          <w:color w:val="666699"/>
          <w:sz w:val="24"/>
          <w:szCs w:val="24"/>
          <w:rtl w:val="0"/>
        </w:rPr>
        <w:t xml:space="preserve">alunno con livello di conoscenze e abilità complete, autonomo e generalmente corretto nelle applicazioni;</w:t>
      </w:r>
      <w:r w:rsidDel="00000000" w:rsidR="00000000" w:rsidRPr="00000000">
        <w:rPr>
          <w:rFonts w:ascii="Times New Roman" w:cs="Times New Roman" w:eastAsia="Times New Roman" w:hAnsi="Times New Roman"/>
          <w:b w:val="1"/>
          <w:color w:val="000009"/>
          <w:sz w:val="24"/>
          <w:szCs w:val="24"/>
          <w:rtl w:val="0"/>
        </w:rPr>
        <w:t xml:space="preserve"> </w:t>
      </w:r>
      <w:r w:rsidDel="00000000" w:rsidR="00000000" w:rsidRPr="00000000">
        <w:rPr>
          <w:rtl w:val="0"/>
        </w:rPr>
      </w:r>
    </w:p>
    <w:p w:rsidR="00000000" w:rsidDel="00000000" w:rsidP="00000000" w:rsidRDefault="00000000" w:rsidRPr="00000000" w14:paraId="000001F3">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w:t>
      </w:r>
      <w:r w:rsidDel="00000000" w:rsidR="00000000" w:rsidRPr="00000000">
        <w:rPr>
          <w:rFonts w:ascii="Times New Roman" w:cs="Times New Roman" w:eastAsia="Times New Roman" w:hAnsi="Times New Roman"/>
          <w:color w:val="666699"/>
          <w:sz w:val="24"/>
          <w:szCs w:val="24"/>
          <w:rtl w:val="0"/>
        </w:rPr>
        <w:t xml:space="preserve">alunno con livello di conoscenze e abilità di base, autonomo e corretto nelle applicazioni in situazioni note;</w:t>
      </w:r>
      <w:r w:rsidDel="00000000" w:rsidR="00000000" w:rsidRPr="00000000">
        <w:rPr>
          <w:rFonts w:ascii="Times New Roman" w:cs="Times New Roman" w:eastAsia="Times New Roman" w:hAnsi="Times New Roman"/>
          <w:b w:val="1"/>
          <w:color w:val="000009"/>
          <w:sz w:val="24"/>
          <w:szCs w:val="24"/>
          <w:rtl w:val="0"/>
        </w:rPr>
        <w:t xml:space="preserve"> </w:t>
      </w:r>
      <w:r w:rsidDel="00000000" w:rsidR="00000000" w:rsidRPr="00000000">
        <w:rPr>
          <w:rtl w:val="0"/>
        </w:rPr>
      </w:r>
    </w:p>
    <w:p w:rsidR="00000000" w:rsidDel="00000000" w:rsidP="00000000" w:rsidRDefault="00000000" w:rsidRPr="00000000" w14:paraId="000001F4">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 </w:t>
      </w:r>
      <w:r w:rsidDel="00000000" w:rsidR="00000000" w:rsidRPr="00000000">
        <w:rPr>
          <w:rFonts w:ascii="Times New Roman" w:cs="Times New Roman" w:eastAsia="Times New Roman" w:hAnsi="Times New Roman"/>
          <w:color w:val="666699"/>
          <w:sz w:val="24"/>
          <w:szCs w:val="24"/>
          <w:rtl w:val="0"/>
        </w:rPr>
        <w:t xml:space="preserve">alunno con livello di conoscenze e abilità essenziali, corretto nelle applicazioni in situazioni semplici e note;</w:t>
      </w:r>
    </w:p>
    <w:p w:rsidR="00000000" w:rsidDel="00000000" w:rsidP="00000000" w:rsidRDefault="00000000" w:rsidRPr="00000000" w14:paraId="000001F5">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w:t>
      </w:r>
      <w:r w:rsidDel="00000000" w:rsidR="00000000" w:rsidRPr="00000000">
        <w:rPr>
          <w:rFonts w:ascii="Times New Roman" w:cs="Times New Roman" w:eastAsia="Times New Roman" w:hAnsi="Times New Roman"/>
          <w:color w:val="666699"/>
          <w:sz w:val="24"/>
          <w:szCs w:val="24"/>
          <w:rtl w:val="0"/>
        </w:rPr>
        <w:t xml:space="preserve">alunno con livello di conoscenze e abilità parziali, incerto nelle applicazioni in situazioni semplici.</w:t>
      </w:r>
    </w:p>
    <w:p w:rsidR="00000000" w:rsidDel="00000000" w:rsidP="00000000" w:rsidRDefault="00000000" w:rsidRPr="00000000" w14:paraId="000001F6">
      <w:pPr>
        <w:rPr>
          <w:rFonts w:ascii="Times New Roman" w:cs="Times New Roman" w:eastAsia="Times New Roman" w:hAnsi="Times New Roman"/>
          <w:b w:val="1"/>
          <w:color w:val="666699"/>
          <w:sz w:val="24"/>
          <w:szCs w:val="24"/>
          <w:u w:val="single"/>
        </w:rPr>
      </w:pPr>
      <w:r w:rsidDel="00000000" w:rsidR="00000000" w:rsidRPr="00000000">
        <w:rPr>
          <w:rtl w:val="0"/>
        </w:rPr>
      </w:r>
    </w:p>
    <w:tbl>
      <w:tblPr>
        <w:tblStyle w:val="Table15"/>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1F7">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SCIENZE MOTORIE</w:t>
            </w:r>
          </w:p>
          <w:p w:rsidR="00000000" w:rsidDel="00000000" w:rsidP="00000000" w:rsidRDefault="00000000" w:rsidRPr="00000000" w14:paraId="000001F8">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 Marangi Rocco</w:t>
            </w:r>
          </w:p>
          <w:p w:rsidR="00000000" w:rsidDel="00000000" w:rsidP="00000000" w:rsidRDefault="00000000" w:rsidRPr="00000000" w14:paraId="000001F9">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tl w:val="0"/>
              </w:rPr>
            </w:r>
          </w:p>
        </w:tc>
      </w:tr>
    </w:tbl>
    <w:p w:rsidR="00000000" w:rsidDel="00000000" w:rsidP="00000000" w:rsidRDefault="00000000" w:rsidRPr="00000000" w14:paraId="000001FA">
      <w:pPr>
        <w:spacing w:after="240" w:before="240" w:line="276"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FB">
      <w:pPr>
        <w:spacing w:after="240" w:before="240" w:line="276"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1FC">
      <w:pPr>
        <w:numPr>
          <w:ilvl w:val="0"/>
          <w:numId w:val="29"/>
        </w:numPr>
        <w:spacing w:after="0" w:afterAutospacing="0" w:line="252.00000000000003"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L’alunno utilizza le abilità motorie e sportive acquisite adattando il movimento alla situazione.</w:t>
      </w:r>
    </w:p>
    <w:p w:rsidR="00000000" w:rsidDel="00000000" w:rsidP="00000000" w:rsidRDefault="00000000" w:rsidRPr="00000000" w14:paraId="000001FD">
      <w:pPr>
        <w:numPr>
          <w:ilvl w:val="0"/>
          <w:numId w:val="29"/>
        </w:numPr>
        <w:spacing w:after="240" w:line="252.00000000000003"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Utilizza gli aspetti comunicativo-relazionali del linguaggio motorio per entrare in relazione con gli altri, praticando attivamente i valori sportivi (fair play) come modalità di relazione quotidiana e di rispetto delle regole.</w:t>
      </w:r>
      <w:r w:rsidDel="00000000" w:rsidR="00000000" w:rsidRPr="00000000">
        <w:rPr>
          <w:rtl w:val="0"/>
        </w:rPr>
      </w:r>
    </w:p>
    <w:p w:rsidR="00000000" w:rsidDel="00000000" w:rsidP="00000000" w:rsidRDefault="00000000" w:rsidRPr="00000000" w14:paraId="000001FE">
      <w:pPr>
        <w:spacing w:after="240" w:before="240" w:line="276"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1FF">
      <w:pPr>
        <w:numPr>
          <w:ilvl w:val="0"/>
          <w:numId w:val="16"/>
        </w:numPr>
        <w:spacing w:after="0" w:afterAutospacing="0" w:line="252.00000000000003"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Saper utilizzare e trasferire le abilità per la realizzazione dei gesti tecnici dei vari sport.</w:t>
      </w:r>
    </w:p>
    <w:p w:rsidR="00000000" w:rsidDel="00000000" w:rsidP="00000000" w:rsidRDefault="00000000" w:rsidRPr="00000000" w14:paraId="00000200">
      <w:pPr>
        <w:numPr>
          <w:ilvl w:val="0"/>
          <w:numId w:val="16"/>
        </w:numPr>
        <w:spacing w:after="240" w:line="252.00000000000003"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Saper utilizzare l’esperienza motoria acquisita per risolvere situazioni nuove o inusuali.</w:t>
      </w:r>
      <w:r w:rsidDel="00000000" w:rsidR="00000000" w:rsidRPr="00000000">
        <w:rPr>
          <w:rtl w:val="0"/>
        </w:rPr>
      </w:r>
    </w:p>
    <w:p w:rsidR="00000000" w:rsidDel="00000000" w:rsidP="00000000" w:rsidRDefault="00000000" w:rsidRPr="00000000" w14:paraId="00000201">
      <w:pPr>
        <w:spacing w:after="0" w:before="0"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202">
      <w:pPr>
        <w:spacing w:after="0" w:before="0" w:line="240"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03">
      <w:pPr>
        <w:numPr>
          <w:ilvl w:val="0"/>
          <w:numId w:val="12"/>
        </w:numPr>
        <w:spacing w:after="0" w:afterAutospacing="0" w:before="20" w:line="252.00000000000003" w:lineRule="auto"/>
        <w:ind w:left="720" w:right="18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Esercitazioni in gruppi di lavoro</w:t>
      </w:r>
    </w:p>
    <w:p w:rsidR="00000000" w:rsidDel="00000000" w:rsidP="00000000" w:rsidRDefault="00000000" w:rsidRPr="00000000" w14:paraId="00000204">
      <w:pPr>
        <w:numPr>
          <w:ilvl w:val="0"/>
          <w:numId w:val="12"/>
        </w:numPr>
        <w:spacing w:after="0" w:afterAutospacing="0" w:before="0" w:beforeAutospacing="0" w:line="252.00000000000003" w:lineRule="auto"/>
        <w:ind w:left="720" w:right="18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Approfondimento dei contenuti</w:t>
      </w:r>
    </w:p>
    <w:p w:rsidR="00000000" w:rsidDel="00000000" w:rsidP="00000000" w:rsidRDefault="00000000" w:rsidRPr="00000000" w14:paraId="00000205">
      <w:pPr>
        <w:numPr>
          <w:ilvl w:val="0"/>
          <w:numId w:val="12"/>
        </w:numPr>
        <w:spacing w:after="0" w:afterAutospacing="0" w:before="0" w:beforeAutospacing="0" w:line="252.00000000000003" w:lineRule="auto"/>
        <w:ind w:left="720" w:right="18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Affidamento di incarichi particolari</w:t>
      </w:r>
    </w:p>
    <w:p w:rsidR="00000000" w:rsidDel="00000000" w:rsidP="00000000" w:rsidRDefault="00000000" w:rsidRPr="00000000" w14:paraId="00000206">
      <w:pPr>
        <w:numPr>
          <w:ilvl w:val="0"/>
          <w:numId w:val="12"/>
        </w:numPr>
        <w:spacing w:before="0" w:beforeAutospacing="0" w:line="252.00000000000003" w:lineRule="auto"/>
        <w:ind w:left="720" w:right="18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Giochi motori sportivi</w:t>
      </w:r>
    </w:p>
    <w:p w:rsidR="00000000" w:rsidDel="00000000" w:rsidP="00000000" w:rsidRDefault="00000000" w:rsidRPr="00000000" w14:paraId="00000207">
      <w:pPr>
        <w:spacing w:line="240" w:lineRule="auto"/>
        <w:ind w:left="720" w:firstLine="0"/>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08">
      <w:pPr>
        <w:spacing w:after="0"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209">
      <w:pPr>
        <w:spacing w:after="0" w:line="240"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0A">
      <w:pPr>
        <w:spacing w:after="0" w:line="24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0B">
      <w:pPr>
        <w:numPr>
          <w:ilvl w:val="0"/>
          <w:numId w:val="19"/>
        </w:numPr>
        <w:spacing w:after="0" w:afterAutospacing="0" w:before="240" w:line="256.8"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Lezione frontale e dialogata</w:t>
      </w:r>
    </w:p>
    <w:p w:rsidR="00000000" w:rsidDel="00000000" w:rsidP="00000000" w:rsidRDefault="00000000" w:rsidRPr="00000000" w14:paraId="0000020C">
      <w:pPr>
        <w:numPr>
          <w:ilvl w:val="0"/>
          <w:numId w:val="19"/>
        </w:numPr>
        <w:spacing w:after="0" w:afterAutospacing="0" w:before="0" w:beforeAutospacing="0" w:line="256.8"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Lavori individuali e di gruppo</w:t>
      </w:r>
    </w:p>
    <w:p w:rsidR="00000000" w:rsidDel="00000000" w:rsidP="00000000" w:rsidRDefault="00000000" w:rsidRPr="00000000" w14:paraId="0000020D">
      <w:pPr>
        <w:numPr>
          <w:ilvl w:val="0"/>
          <w:numId w:val="19"/>
        </w:numPr>
        <w:spacing w:after="0" w:afterAutospacing="0" w:before="0" w:beforeAutospacing="0" w:line="256.8"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Visione di filmati e ricerche in internet</w:t>
      </w:r>
    </w:p>
    <w:p w:rsidR="00000000" w:rsidDel="00000000" w:rsidP="00000000" w:rsidRDefault="00000000" w:rsidRPr="00000000" w14:paraId="0000020E">
      <w:pPr>
        <w:numPr>
          <w:ilvl w:val="0"/>
          <w:numId w:val="19"/>
        </w:numPr>
        <w:spacing w:after="0" w:afterAutospacing="0" w:before="0" w:beforeAutospacing="0" w:line="256.8"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Utilizzo di attrezzi non codificati</w:t>
      </w:r>
    </w:p>
    <w:p w:rsidR="00000000" w:rsidDel="00000000" w:rsidP="00000000" w:rsidRDefault="00000000" w:rsidRPr="00000000" w14:paraId="0000020F">
      <w:pPr>
        <w:numPr>
          <w:ilvl w:val="0"/>
          <w:numId w:val="19"/>
        </w:numPr>
        <w:spacing w:after="240" w:before="0" w:beforeAutospacing="0" w:line="256.8"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Questionari</w:t>
      </w:r>
    </w:p>
    <w:p w:rsidR="00000000" w:rsidDel="00000000" w:rsidP="00000000" w:rsidRDefault="00000000" w:rsidRPr="00000000" w14:paraId="00000210">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211">
      <w:pPr>
        <w:spacing w:line="256.8"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12">
      <w:pPr>
        <w:spacing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w:t>
      </w:r>
    </w:p>
    <w:p w:rsidR="00000000" w:rsidDel="00000000" w:rsidP="00000000" w:rsidRDefault="00000000" w:rsidRPr="00000000" w14:paraId="00000213">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complete e corrette, autonomo e sicuro, con apporti personali nelle applicazioni, anche in situazioni nuove</w:t>
      </w:r>
    </w:p>
    <w:p w:rsidR="00000000" w:rsidDel="00000000" w:rsidP="00000000" w:rsidRDefault="00000000" w:rsidRPr="00000000" w14:paraId="00000214">
      <w:pPr>
        <w:spacing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complete e corrette, autonomo e sicuro nelle applicazioni, anche in situazioni complesse.</w:t>
      </w:r>
    </w:p>
    <w:p w:rsidR="00000000" w:rsidDel="00000000" w:rsidP="00000000" w:rsidRDefault="00000000" w:rsidRPr="00000000" w14:paraId="00000215">
      <w:pPr>
        <w:spacing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complete, autonomo e generalmente corretto nelle applicazioni.</w:t>
      </w:r>
    </w:p>
    <w:p w:rsidR="00000000" w:rsidDel="00000000" w:rsidP="00000000" w:rsidRDefault="00000000" w:rsidRPr="00000000" w14:paraId="00000216">
      <w:pPr>
        <w:spacing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di base, autonomo e corretto nelle applicazioni in situazioni note.</w:t>
      </w:r>
    </w:p>
    <w:p w:rsidR="00000000" w:rsidDel="00000000" w:rsidP="00000000" w:rsidRDefault="00000000" w:rsidRPr="00000000" w14:paraId="00000217">
      <w:pPr>
        <w:spacing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essenziali, corretto nelle applicazioni in situazioni semplici e note .</w:t>
      </w:r>
    </w:p>
    <w:p w:rsidR="00000000" w:rsidDel="00000000" w:rsidP="00000000" w:rsidRDefault="00000000" w:rsidRPr="00000000" w14:paraId="00000218">
      <w:pPr>
        <w:spacing w:line="256.8" w:lineRule="auto"/>
        <w:jc w:val="both"/>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rtl w:val="0"/>
        </w:rPr>
        <w:t xml:space="preserve">5:</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parziali, incerto nelle applicazioni in situazioni semplici.</w:t>
      </w:r>
      <w:r w:rsidDel="00000000" w:rsidR="00000000" w:rsidRPr="00000000">
        <w:rPr>
          <w:rtl w:val="0"/>
        </w:rPr>
      </w:r>
    </w:p>
    <w:p w:rsidR="00000000" w:rsidDel="00000000" w:rsidP="00000000" w:rsidRDefault="00000000" w:rsidRPr="00000000" w14:paraId="00000219">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tbl>
      <w:tblPr>
        <w:tblStyle w:val="Table16"/>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RELIGIONE CATTOLICA</w:t>
            </w:r>
          </w:p>
          <w:p w:rsidR="00000000" w:rsidDel="00000000" w:rsidP="00000000" w:rsidRDefault="00000000" w:rsidRPr="00000000" w14:paraId="0000021B">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Prof.ssa Trisolini Anna</w:t>
            </w:r>
          </w:p>
        </w:tc>
      </w:tr>
    </w:tbl>
    <w:p w:rsidR="00000000" w:rsidDel="00000000" w:rsidP="00000000" w:rsidRDefault="00000000" w:rsidRPr="00000000" w14:paraId="0000021C">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21D">
      <w:pPr>
        <w:spacing w:line="256.8" w:lineRule="auto"/>
        <w:jc w:val="center"/>
        <w:rPr>
          <w:rFonts w:ascii="Times New Roman" w:cs="Times New Roman" w:eastAsia="Times New Roman" w:hAnsi="Times New Roman"/>
          <w:b w:val="1"/>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rtl w:val="0"/>
        </w:rPr>
        <w:t xml:space="preserve">Traguardi per lo sviluppo delle competenze</w:t>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56.8" w:lineRule="auto"/>
        <w:ind w:left="0" w:righ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Inizia a confrontarsi con la complessità dell’esistenza e impara a dare valore ai propri comportamenti, per relazionarsi in maniera armoniosa con se stesso, con gli altri, con il mondo che lo circonda.</w:t>
      </w:r>
    </w:p>
    <w:p w:rsidR="00000000" w:rsidDel="00000000" w:rsidP="00000000" w:rsidRDefault="00000000" w:rsidRPr="00000000" w14:paraId="0000021F">
      <w:pPr>
        <w:spacing w:line="256.8" w:lineRule="auto"/>
        <w:jc w:val="center"/>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220">
      <w:pPr>
        <w:spacing w:line="256.8" w:lineRule="auto"/>
        <w:jc w:val="center"/>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221">
      <w:pPr>
        <w:spacing w:line="256.8" w:lineRule="auto"/>
        <w:jc w:val="center"/>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222">
      <w:pPr>
        <w:spacing w:line="256.8" w:lineRule="auto"/>
        <w:jc w:val="center"/>
        <w:rPr>
          <w:rFonts w:ascii="Times New Roman" w:cs="Times New Roman" w:eastAsia="Times New Roman" w:hAnsi="Times New Roman"/>
          <w:b w:val="1"/>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Obiettivi di apprendimento</w:t>
      </w:r>
    </w:p>
    <w:p w:rsidR="00000000" w:rsidDel="00000000" w:rsidP="00000000" w:rsidRDefault="00000000" w:rsidRPr="00000000" w14:paraId="00000223">
      <w:pPr>
        <w:spacing w:line="256.8" w:lineRule="auto"/>
        <w:jc w:val="center"/>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224">
      <w:pPr>
        <w:spacing w:before="240" w:lineRule="auto"/>
        <w:ind w:lef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Confrontarsi con la proposta cristiana di vita come contributo originale per la realizzazione di un progetto libero e responsabile.</w:t>
      </w:r>
    </w:p>
    <w:p w:rsidR="00000000" w:rsidDel="00000000" w:rsidP="00000000" w:rsidRDefault="00000000" w:rsidRPr="00000000" w14:paraId="00000225">
      <w:pPr>
        <w:spacing w:after="20" w:before="240" w:line="254.4" w:lineRule="auto"/>
        <w:jc w:val="center"/>
        <w:rPr>
          <w:rFonts w:ascii="Times New Roman" w:cs="Times New Roman" w:eastAsia="Times New Roman" w:hAnsi="Times New Roman"/>
          <w:b w:val="1"/>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Contenuti/attività</w:t>
      </w:r>
    </w:p>
    <w:p w:rsidR="00000000" w:rsidDel="00000000" w:rsidP="00000000" w:rsidRDefault="00000000" w:rsidRPr="00000000" w14:paraId="00000226">
      <w:pPr>
        <w:spacing w:before="20" w:line="254.4" w:lineRule="auto"/>
        <w:ind w:left="108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        </w:t>
      </w:r>
      <w:r w:rsidDel="00000000" w:rsidR="00000000" w:rsidRPr="00000000">
        <w:rPr>
          <w:rFonts w:ascii="Times New Roman" w:cs="Times New Roman" w:eastAsia="Times New Roman" w:hAnsi="Times New Roman"/>
          <w:color w:val="666699"/>
          <w:sz w:val="24"/>
          <w:szCs w:val="24"/>
          <w:rtl w:val="0"/>
        </w:rPr>
        <w:t xml:space="preserve">Il senso religioso</w:t>
      </w:r>
    </w:p>
    <w:p w:rsidR="00000000" w:rsidDel="00000000" w:rsidP="00000000" w:rsidRDefault="00000000" w:rsidRPr="00000000" w14:paraId="00000227">
      <w:pPr>
        <w:spacing w:before="20" w:line="254.4" w:lineRule="auto"/>
        <w:ind w:left="108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La comunità</w:t>
      </w:r>
    </w:p>
    <w:p w:rsidR="00000000" w:rsidDel="00000000" w:rsidP="00000000" w:rsidRDefault="00000000" w:rsidRPr="00000000" w14:paraId="00000228">
      <w:pPr>
        <w:spacing w:before="20" w:line="254.4" w:lineRule="auto"/>
        <w:ind w:left="108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La famiglia :prima comunità</w:t>
      </w:r>
    </w:p>
    <w:p w:rsidR="00000000" w:rsidDel="00000000" w:rsidP="00000000" w:rsidRDefault="00000000" w:rsidRPr="00000000" w14:paraId="00000229">
      <w:pPr>
        <w:spacing w:after="240" w:before="240" w:line="254.4" w:lineRule="auto"/>
        <w:ind w:left="108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La società</w:t>
      </w:r>
    </w:p>
    <w:p w:rsidR="00000000" w:rsidDel="00000000" w:rsidP="00000000" w:rsidRDefault="00000000" w:rsidRPr="00000000" w14:paraId="0000022A">
      <w:pPr>
        <w:spacing w:after="240" w:line="254.4" w:lineRule="auto"/>
        <w:ind w:left="108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La comunità Chiesa</w:t>
      </w:r>
    </w:p>
    <w:p w:rsidR="00000000" w:rsidDel="00000000" w:rsidP="00000000" w:rsidRDefault="00000000" w:rsidRPr="00000000" w14:paraId="0000022B">
      <w:pPr>
        <w:spacing w:after="20" w:line="254.4" w:lineRule="auto"/>
        <w:ind w:left="720" w:firstLine="0"/>
        <w:jc w:val="center"/>
        <w:rPr>
          <w:rFonts w:ascii="Times New Roman" w:cs="Times New Roman" w:eastAsia="Times New Roman" w:hAnsi="Times New Roman"/>
          <w:b w:val="1"/>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Metodologie e strategie</w:t>
      </w:r>
    </w:p>
    <w:p w:rsidR="00000000" w:rsidDel="00000000" w:rsidP="00000000" w:rsidRDefault="00000000" w:rsidRPr="00000000" w14:paraId="0000022C">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L’azione educativa –didattica dovrà essere rispondente ai bisogni dei singoli   allievi. Verranno attuati interventi individualizzati di potenziamento, consolidamento e recupero per favorire il processo di apprendimento. Le attività di recupero per gli alunni in difficoltà saranno effettuate durante la lezione, mediante un’osservazione   costante nell’esecuzione dei lavori assegnati e la semplificazione dei contenuti e delle consegne , la gratificazione dei risultati positivi ottenuti ,anche se minimi, la guida da parte dell’insegnante.</w:t>
      </w:r>
    </w:p>
    <w:p w:rsidR="00000000" w:rsidDel="00000000" w:rsidP="00000000" w:rsidRDefault="00000000" w:rsidRPr="00000000" w14:paraId="0000022D">
      <w:pPr>
        <w:spacing w:after="240" w:before="240" w:lineRule="auto"/>
        <w:ind w:left="720" w:firstLine="0"/>
        <w:jc w:val="both"/>
        <w:rPr>
          <w:rFonts w:ascii="Times New Roman" w:cs="Times New Roman" w:eastAsia="Times New Roman" w:hAnsi="Times New Roman"/>
          <w:b w:val="1"/>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Metodologie</w:t>
      </w:r>
    </w:p>
    <w:p w:rsidR="00000000" w:rsidDel="00000000" w:rsidP="00000000" w:rsidRDefault="00000000" w:rsidRPr="00000000" w14:paraId="0000022E">
      <w:pPr>
        <w:spacing w:after="240" w:before="240" w:lineRule="auto"/>
        <w:jc w:val="both"/>
        <w:rPr>
          <w:rFonts w:ascii="Times New Roman" w:cs="Times New Roman" w:eastAsia="Times New Roman" w:hAnsi="Times New Roman"/>
          <w:b w:val="1"/>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      </w:t>
        <w:tab/>
      </w:r>
    </w:p>
    <w:p w:rsidR="00000000" w:rsidDel="00000000" w:rsidP="00000000" w:rsidRDefault="00000000" w:rsidRPr="00000000" w14:paraId="0000022F">
      <w:pPr>
        <w:spacing w:after="240" w:before="240" w:lineRule="auto"/>
        <w:ind w:left="108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        </w:t>
      </w:r>
      <w:r w:rsidDel="00000000" w:rsidR="00000000" w:rsidRPr="00000000">
        <w:rPr>
          <w:rFonts w:ascii="Times New Roman" w:cs="Times New Roman" w:eastAsia="Times New Roman" w:hAnsi="Times New Roman"/>
          <w:color w:val="666699"/>
          <w:sz w:val="24"/>
          <w:szCs w:val="24"/>
          <w:rtl w:val="0"/>
        </w:rPr>
        <w:t xml:space="preserve">Dialogo educativo esperienziale</w:t>
      </w:r>
    </w:p>
    <w:p w:rsidR="00000000" w:rsidDel="00000000" w:rsidP="00000000" w:rsidRDefault="00000000" w:rsidRPr="00000000" w14:paraId="00000230">
      <w:pPr>
        <w:spacing w:after="240" w:before="240" w:lineRule="auto"/>
        <w:ind w:left="108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Lezione dialogata e partecipata</w:t>
      </w:r>
    </w:p>
    <w:p w:rsidR="00000000" w:rsidDel="00000000" w:rsidP="00000000" w:rsidRDefault="00000000" w:rsidRPr="00000000" w14:paraId="00000231">
      <w:pPr>
        <w:spacing w:after="240" w:before="240" w:lineRule="auto"/>
        <w:ind w:left="108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Lezione frontale</w:t>
      </w:r>
    </w:p>
    <w:p w:rsidR="00000000" w:rsidDel="00000000" w:rsidP="00000000" w:rsidRDefault="00000000" w:rsidRPr="00000000" w14:paraId="00000232">
      <w:pPr>
        <w:spacing w:after="240" w:before="240" w:lineRule="auto"/>
        <w:ind w:left="108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Brainstorming</w:t>
      </w:r>
    </w:p>
    <w:p w:rsidR="00000000" w:rsidDel="00000000" w:rsidP="00000000" w:rsidRDefault="00000000" w:rsidRPr="00000000" w14:paraId="00000233">
      <w:pPr>
        <w:spacing w:after="240" w:before="240" w:lineRule="auto"/>
        <w:ind w:left="108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Ricorso a schemi di sintesi/guida,</w:t>
      </w:r>
    </w:p>
    <w:p w:rsidR="00000000" w:rsidDel="00000000" w:rsidP="00000000" w:rsidRDefault="00000000" w:rsidRPr="00000000" w14:paraId="00000234">
      <w:pPr>
        <w:spacing w:after="240" w:before="240" w:lineRule="auto"/>
        <w:ind w:left="108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Produzione di mappe concettuali</w:t>
      </w:r>
    </w:p>
    <w:p w:rsidR="00000000" w:rsidDel="00000000" w:rsidP="00000000" w:rsidRDefault="00000000" w:rsidRPr="00000000" w14:paraId="00000235">
      <w:pPr>
        <w:spacing w:after="240" w:before="240" w:lineRule="auto"/>
        <w:ind w:left="108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Proiezioni PowerPoint</w:t>
      </w:r>
    </w:p>
    <w:p w:rsidR="00000000" w:rsidDel="00000000" w:rsidP="00000000" w:rsidRDefault="00000000" w:rsidRPr="00000000" w14:paraId="00000236">
      <w:pPr>
        <w:spacing w:after="240" w:before="240" w:lineRule="auto"/>
        <w:ind w:left="108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Ricostruzioni di percorsi di apprendimento</w:t>
      </w:r>
    </w:p>
    <w:p w:rsidR="00000000" w:rsidDel="00000000" w:rsidP="00000000" w:rsidRDefault="00000000" w:rsidRPr="00000000" w14:paraId="00000237">
      <w:pPr>
        <w:spacing w:after="240" w:before="240" w:lineRule="auto"/>
        <w:ind w:left="108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Spiegazione di nuovi vocaboli</w:t>
      </w:r>
    </w:p>
    <w:p w:rsidR="00000000" w:rsidDel="00000000" w:rsidP="00000000" w:rsidRDefault="00000000" w:rsidRPr="00000000" w14:paraId="00000238">
      <w:pPr>
        <w:spacing w:after="240" w:before="240" w:lineRule="auto"/>
        <w:ind w:left="108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Lavori individuali</w:t>
      </w:r>
    </w:p>
    <w:p w:rsidR="00000000" w:rsidDel="00000000" w:rsidP="00000000" w:rsidRDefault="00000000" w:rsidRPr="00000000" w14:paraId="00000239">
      <w:pPr>
        <w:spacing w:after="240" w:before="240" w:lineRule="auto"/>
        <w:ind w:left="108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Interdisciplinarietà</w:t>
      </w:r>
    </w:p>
    <w:p w:rsidR="00000000" w:rsidDel="00000000" w:rsidP="00000000" w:rsidRDefault="00000000" w:rsidRPr="00000000" w14:paraId="0000023A">
      <w:pPr>
        <w:spacing w:after="240" w:before="240" w:lineRule="auto"/>
        <w:ind w:left="108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       </w:t>
      </w:r>
      <w:r w:rsidDel="00000000" w:rsidR="00000000" w:rsidRPr="00000000">
        <w:rPr>
          <w:rFonts w:ascii="Times New Roman" w:cs="Times New Roman" w:eastAsia="Times New Roman" w:hAnsi="Times New Roman"/>
          <w:color w:val="666699"/>
          <w:sz w:val="24"/>
          <w:szCs w:val="24"/>
          <w:rtl w:val="0"/>
        </w:rPr>
        <w:t xml:space="preserve"> Ricerca guidata</w:t>
      </w:r>
    </w:p>
    <w:p w:rsidR="00000000" w:rsidDel="00000000" w:rsidP="00000000" w:rsidRDefault="00000000" w:rsidRPr="00000000" w14:paraId="0000023B">
      <w:pPr>
        <w:spacing w:after="240" w:before="240" w:lineRule="auto"/>
        <w:ind w:left="108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Analisi e interpretazione del testo biblico</w:t>
      </w:r>
    </w:p>
    <w:p w:rsidR="00000000" w:rsidDel="00000000" w:rsidP="00000000" w:rsidRDefault="00000000" w:rsidRPr="00000000" w14:paraId="0000023C">
      <w:pPr>
        <w:spacing w:after="240" w:before="240" w:lineRule="auto"/>
        <w:ind w:left="108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Letture guidate e commentate</w:t>
      </w:r>
    </w:p>
    <w:p w:rsidR="00000000" w:rsidDel="00000000" w:rsidP="00000000" w:rsidRDefault="00000000" w:rsidRPr="00000000" w14:paraId="0000023D">
      <w:pPr>
        <w:spacing w:after="240" w:before="240" w:lineRule="auto"/>
        <w:ind w:left="720" w:firstLine="0"/>
        <w:jc w:val="both"/>
        <w:rPr>
          <w:rFonts w:ascii="Times New Roman" w:cs="Times New Roman" w:eastAsia="Times New Roman" w:hAnsi="Times New Roman"/>
          <w:b w:val="1"/>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STRUMENTI</w:t>
      </w:r>
    </w:p>
    <w:p w:rsidR="00000000" w:rsidDel="00000000" w:rsidP="00000000" w:rsidRDefault="00000000" w:rsidRPr="00000000" w14:paraId="0000023E">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Libro di testo in adozione  , documenti del Magistero, Bibbia ,quaderno ,immagini artistiche ,LIM,, sussidi tecnici e audiovisivi.</w:t>
      </w:r>
    </w:p>
    <w:p w:rsidR="00000000" w:rsidDel="00000000" w:rsidP="00000000" w:rsidRDefault="00000000" w:rsidRPr="00000000" w14:paraId="0000023F">
      <w:pPr>
        <w:spacing w:after="240" w:before="240" w:line="240" w:lineRule="auto"/>
        <w:jc w:val="center"/>
        <w:rPr>
          <w:rFonts w:ascii="Times New Roman" w:cs="Times New Roman" w:eastAsia="Times New Roman" w:hAnsi="Times New Roman"/>
          <w:b w:val="1"/>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Valutazione</w:t>
      </w:r>
    </w:p>
    <w:p w:rsidR="00000000" w:rsidDel="00000000" w:rsidP="00000000" w:rsidRDefault="00000000" w:rsidRPr="00000000" w14:paraId="00000240">
      <w:pPr>
        <w:spacing w:after="240" w:before="240" w:line="240" w:lineRule="auto"/>
        <w:jc w:val="center"/>
        <w:rPr>
          <w:rFonts w:ascii="Times New Roman" w:cs="Times New Roman" w:eastAsia="Times New Roman" w:hAnsi="Times New Roman"/>
          <w:b w:val="1"/>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 </w:t>
      </w:r>
    </w:p>
    <w:p w:rsidR="00000000" w:rsidDel="00000000" w:rsidP="00000000" w:rsidRDefault="00000000" w:rsidRPr="00000000" w14:paraId="00000241">
      <w:pPr>
        <w:spacing w:after="240" w:befor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verrà effettuata con modalità differenziate   , tenendo conto delle potenzialità di ogni singolo alunno.</w:t>
      </w:r>
    </w:p>
    <w:p w:rsidR="00000000" w:rsidDel="00000000" w:rsidP="00000000" w:rsidRDefault="00000000" w:rsidRPr="00000000" w14:paraId="00000242">
      <w:pPr>
        <w:spacing w:after="240" w:befor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Verrà realizzata tramite   colloqui orali, lavori scritti individuali o di gruppo, interventi spontanei degli alunni , controllo del quaderno. Molta importanza verrà attribuita alla partecipazione attiva dell’alunno  , all’interesse evidenziato , alla collaborazione con i compagni e al rispetto delle regole e della convivenza civile.</w:t>
      </w:r>
    </w:p>
    <w:p w:rsidR="00000000" w:rsidDel="00000000" w:rsidP="00000000" w:rsidRDefault="00000000" w:rsidRPr="00000000" w14:paraId="00000243">
      <w:pPr>
        <w:spacing w:after="240" w:befor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w:t>
      </w:r>
    </w:p>
    <w:p w:rsidR="00000000" w:rsidDel="00000000" w:rsidP="00000000" w:rsidRDefault="00000000" w:rsidRPr="00000000" w14:paraId="00000244">
      <w:pPr>
        <w:spacing w:after="240" w:befor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245">
      <w:pPr>
        <w:spacing w:after="240" w:before="240" w:lineRule="auto"/>
        <w:ind w:left="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Ottimo: Sa esporre in maniera organica, interdisciplinare ed autonoma le principali motivazioni che sostengono le scelte in ambito religioso, in un contesto di pluralismo culturale e religioso.</w:t>
      </w:r>
    </w:p>
    <w:p w:rsidR="00000000" w:rsidDel="00000000" w:rsidP="00000000" w:rsidRDefault="00000000" w:rsidRPr="00000000" w14:paraId="00000246">
      <w:pPr>
        <w:spacing w:after="240" w:before="240" w:lineRule="auto"/>
        <w:ind w:left="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Distinto: Sa esporre in maniera adeguata ed autonoma le principali motivazioni che sostengono le scelte in ambito religioso, in un contesto di pluralismo culturale e religioso.</w:t>
      </w:r>
    </w:p>
    <w:p w:rsidR="00000000" w:rsidDel="00000000" w:rsidP="00000000" w:rsidRDefault="00000000" w:rsidRPr="00000000" w14:paraId="00000247">
      <w:pPr>
        <w:spacing w:after="240" w:before="240" w:lineRule="auto"/>
        <w:ind w:left="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Buono: Sa esporre  in maniera adeguata e autonoma i principi religiosi.</w:t>
      </w:r>
    </w:p>
    <w:p w:rsidR="00000000" w:rsidDel="00000000" w:rsidP="00000000" w:rsidRDefault="00000000" w:rsidRPr="00000000" w14:paraId="00000248">
      <w:pPr>
        <w:spacing w:after="240" w:before="240" w:lineRule="auto"/>
        <w:ind w:left="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Discreto: Espone in maniera semplice e se aiutato le principali motivazioni che sostengono le scelte in ambito religioso, in un contesto di pluralismo culturale e religioso.</w:t>
      </w:r>
    </w:p>
    <w:p w:rsidR="00000000" w:rsidDel="00000000" w:rsidP="00000000" w:rsidRDefault="00000000" w:rsidRPr="00000000" w14:paraId="00000249">
      <w:pPr>
        <w:spacing w:after="240" w:before="240" w:lineRule="auto"/>
        <w:ind w:left="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Sufficiente: Espone solo parzialmente e in maniera semplice e se aiutato le principali motivazioni che sostengono le scelte in ambito religioso, in un contesto di pluralismo culturale e religioso.</w:t>
      </w:r>
    </w:p>
    <w:p w:rsidR="00000000" w:rsidDel="00000000" w:rsidP="00000000" w:rsidRDefault="00000000" w:rsidRPr="00000000" w14:paraId="0000024A">
      <w:pPr>
        <w:spacing w:after="240" w:befor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Insufficiente: Non sa esporre le principali motivazioni che sostengono le scelte in ambito religioso, in un contesto di pluralismo culturale religioso.</w:t>
      </w:r>
    </w:p>
    <w:p w:rsidR="00000000" w:rsidDel="00000000" w:rsidP="00000000" w:rsidRDefault="00000000" w:rsidRPr="00000000" w14:paraId="0000024B">
      <w:pPr>
        <w:spacing w:after="240" w:before="240" w:lineRule="auto"/>
        <w:jc w:val="both"/>
        <w:rPr>
          <w:rFonts w:ascii="Times New Roman" w:cs="Times New Roman" w:eastAsia="Times New Roman" w:hAnsi="Times New Roman"/>
          <w:color w:val="666699"/>
          <w:sz w:val="24"/>
          <w:szCs w:val="24"/>
          <w:u w:val="single"/>
        </w:rPr>
      </w:pPr>
      <w:r w:rsidDel="00000000" w:rsidR="00000000" w:rsidRPr="00000000">
        <w:rPr>
          <w:rFonts w:ascii="Times New Roman" w:cs="Times New Roman" w:eastAsia="Times New Roman" w:hAnsi="Times New Roman"/>
          <w:color w:val="666699"/>
          <w:sz w:val="24"/>
          <w:szCs w:val="24"/>
          <w:u w:val="single"/>
          <w:rtl w:val="0"/>
        </w:rPr>
        <w:t xml:space="preserve"> </w:t>
      </w:r>
    </w:p>
    <w:p w:rsidR="00000000" w:rsidDel="00000000" w:rsidP="00000000" w:rsidRDefault="00000000" w:rsidRPr="00000000" w14:paraId="0000024C">
      <w:pPr>
        <w:spacing w:after="240" w:before="240" w:lineRule="auto"/>
        <w:jc w:val="both"/>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 </w:t>
      </w:r>
    </w:p>
    <w:p w:rsidR="00000000" w:rsidDel="00000000" w:rsidP="00000000" w:rsidRDefault="00000000" w:rsidRPr="00000000" w14:paraId="0000024D">
      <w:pPr>
        <w:spacing w:after="240" w:before="240" w:line="240" w:lineRule="auto"/>
        <w:jc w:val="both"/>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                       </w:t>
      </w:r>
    </w:p>
    <w:p w:rsidR="00000000" w:rsidDel="00000000" w:rsidP="00000000" w:rsidRDefault="00000000" w:rsidRPr="00000000" w14:paraId="0000024E">
      <w:pPr>
        <w:spacing w:after="240" w:before="240" w:line="254.4" w:lineRule="auto"/>
        <w:jc w:val="both"/>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 </w:t>
      </w:r>
    </w:p>
    <w:p w:rsidR="00000000" w:rsidDel="00000000" w:rsidP="00000000" w:rsidRDefault="00000000" w:rsidRPr="00000000" w14:paraId="0000024F">
      <w:pPr>
        <w:spacing w:line="240" w:lineRule="auto"/>
        <w:ind w:left="0" w:firstLine="0"/>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250">
      <w:pPr>
        <w:spacing w:line="256.8" w:lineRule="auto"/>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tl w:val="0"/>
        </w:rPr>
      </w:r>
    </w:p>
    <w:tbl>
      <w:tblPr>
        <w:tblStyle w:val="Table17"/>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rPr>
          <w:trHeight w:val="1080" w:hRule="atLeast"/>
        </w:trPr>
        <w:tc>
          <w:tcPr>
            <w:shd w:fill="d9ead3" w:val="clear"/>
            <w:tcMar>
              <w:top w:w="100.0" w:type="dxa"/>
              <w:left w:w="100.0" w:type="dxa"/>
              <w:bottom w:w="100.0" w:type="dxa"/>
              <w:right w:w="100.0" w:type="dxa"/>
            </w:tcMar>
            <w:vAlign w:val="top"/>
          </w:tcPr>
          <w:p w:rsidR="00000000" w:rsidDel="00000000" w:rsidP="00000000" w:rsidRDefault="00000000" w:rsidRPr="00000000" w14:paraId="00000251">
            <w:pPr>
              <w:widowControl w:val="0"/>
              <w:spacing w:line="240" w:lineRule="auto"/>
              <w:jc w:val="left"/>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                                            EDUCAZIONE CIVICA</w:t>
            </w:r>
          </w:p>
          <w:p w:rsidR="00000000" w:rsidDel="00000000" w:rsidP="00000000" w:rsidRDefault="00000000" w:rsidRPr="00000000" w14:paraId="00000252">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tl w:val="0"/>
              </w:rPr>
            </w:r>
          </w:p>
        </w:tc>
      </w:tr>
    </w:tbl>
    <w:p w:rsidR="00000000" w:rsidDel="00000000" w:rsidP="00000000" w:rsidRDefault="00000000" w:rsidRPr="00000000" w14:paraId="00000253">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254">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55">
      <w:pPr>
        <w:spacing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L’allievo interagisce in modo efficace in diverse situazioni comunicative, attraverso modalità dialogiche sempre rispettose delle idee degli altri; con ciò matura la consapevolezza che il dialogo, oltre ad essere uno strumento comunicativo, ha anche un grande valore civile e lo utilizza per apprendere informazioni ed elaborare opinioni su problemi riguardanti vari ambiti culturali e sociali</w:t>
      </w:r>
    </w:p>
    <w:p w:rsidR="00000000" w:rsidDel="00000000" w:rsidP="00000000" w:rsidRDefault="00000000" w:rsidRPr="00000000" w14:paraId="00000256">
      <w:pPr>
        <w:spacing w:after="240" w:before="240"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Comprende i concetti del prendersi cura di sé, della comunità, dell’ambiente.</w:t>
      </w:r>
    </w:p>
    <w:p w:rsidR="00000000" w:rsidDel="00000000" w:rsidP="00000000" w:rsidRDefault="00000000" w:rsidRPr="00000000" w14:paraId="00000257">
      <w:pPr>
        <w:spacing w:line="256.8"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58">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59">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25A">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5B">
      <w:pPr>
        <w:spacing w:after="240" w:before="20"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Intervenire in una conversazione o in una discussione, di classe o di gruppo, con pertinenza e coerenza, rispettando tempi e turni di parola e fornendo un positivo contributo personale.</w:t>
      </w:r>
    </w:p>
    <w:p w:rsidR="00000000" w:rsidDel="00000000" w:rsidP="00000000" w:rsidRDefault="00000000" w:rsidRPr="00000000" w14:paraId="0000025C">
      <w:pPr>
        <w:spacing w:after="24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Favorire l’adozione di comportamenti corretti per la salvaguardia della salute e del benessere personale</w:t>
      </w:r>
    </w:p>
    <w:p w:rsidR="00000000" w:rsidDel="00000000" w:rsidP="00000000" w:rsidRDefault="00000000" w:rsidRPr="00000000" w14:paraId="0000025D">
      <w:pPr>
        <w:spacing w:after="24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Conoscere la struttura e i compiti degli organismi dell’Unione Europea, mettendone in relazione le competenze e le posizioni critiche che stanno emergendo.</w:t>
      </w:r>
    </w:p>
    <w:p w:rsidR="00000000" w:rsidDel="00000000" w:rsidP="00000000" w:rsidRDefault="00000000" w:rsidRPr="00000000" w14:paraId="0000025E">
      <w:pPr>
        <w:spacing w:after="240" w:before="20"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5F">
      <w:pPr>
        <w:spacing w:after="20" w:line="256.8" w:lineRule="auto"/>
        <w:jc w:val="cente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r w:rsidDel="00000000" w:rsidR="00000000" w:rsidRPr="00000000">
        <w:rPr>
          <w:rtl w:val="0"/>
        </w:rPr>
      </w:r>
    </w:p>
    <w:p w:rsidR="00000000" w:rsidDel="00000000" w:rsidP="00000000" w:rsidRDefault="00000000" w:rsidRPr="00000000" w14:paraId="00000260">
      <w:pPr>
        <w:spacing w:after="240" w:before="240"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APPROFONDIMENTO (4h): Lettura e riflessioni guidate su temi relativi alla salute e all’igiene personale</w:t>
      </w:r>
    </w:p>
    <w:p w:rsidR="00000000" w:rsidDel="00000000" w:rsidP="00000000" w:rsidRDefault="00000000" w:rsidRPr="00000000" w14:paraId="00000261">
      <w:pPr>
        <w:spacing w:after="240" w:before="240"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GEOGRAFIA (4h): Istituzioni dell’Unione Europea</w:t>
      </w:r>
    </w:p>
    <w:p w:rsidR="00000000" w:rsidDel="00000000" w:rsidP="00000000" w:rsidRDefault="00000000" w:rsidRPr="00000000" w14:paraId="00000262">
      <w:pPr>
        <w:spacing w:after="240" w:before="240"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RELIGIONE APPROFONDIMENTO (2h).Senso della comunità e senso dello Stato;Lo spirito di sussidiarietà della Costituzione italiana, Lettura , riflessioni e ricerche sul volontariato.</w:t>
      </w:r>
    </w:p>
    <w:p w:rsidR="00000000" w:rsidDel="00000000" w:rsidP="00000000" w:rsidRDefault="00000000" w:rsidRPr="00000000" w14:paraId="00000263">
      <w:pPr>
        <w:spacing w:after="240" w:before="240" w:line="256.8" w:lineRule="auto"/>
        <w:ind w:left="72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64">
      <w:pPr>
        <w:spacing w:after="20" w:line="256.8" w:lineRule="auto"/>
        <w:ind w:left="720" w:firstLine="0"/>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265">
      <w:pPr>
        <w:spacing w:after="20" w:line="256.8" w:lineRule="auto"/>
        <w:ind w:left="720" w:firstLine="0"/>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66">
      <w:pPr>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Uso dei libri di testo, di schemi e mappe concettuali e di altro materiale cartaceo o di prodotti multimediali appositamente predisposti dall’insegnante. In classe si utilizzerà la Lim per la visione di materiale off line e on line.</w:t>
      </w:r>
    </w:p>
    <w:p w:rsidR="00000000" w:rsidDel="00000000" w:rsidP="00000000" w:rsidRDefault="00000000" w:rsidRPr="00000000" w14:paraId="00000267">
      <w:pPr>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Si farà ricorso alla tradizionale lezione frontale, alla lezione interattiva, al brainstorming, a discussioni guidate per coordinare gli interventi degli alunni, al cooperative learning e lavori di gruppo, a percorsi di scrittura per organizzare argomenti e scrivere testi.</w:t>
      </w:r>
    </w:p>
    <w:p w:rsidR="00000000" w:rsidDel="00000000" w:rsidP="00000000" w:rsidRDefault="00000000" w:rsidRPr="00000000" w14:paraId="00000268">
      <w:pPr>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69">
      <w:pPr>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6A">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26B">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Si rimanda alla rubrica valutativa relativa al Curricolo verticale d’Istituto</w:t>
      </w:r>
    </w:p>
    <w:p w:rsidR="00000000" w:rsidDel="00000000" w:rsidP="00000000" w:rsidRDefault="00000000" w:rsidRPr="00000000" w14:paraId="0000026C">
      <w:pPr>
        <w:spacing w:line="240" w:lineRule="auto"/>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26D">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6E">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26F">
      <w:pPr>
        <w:spacing w:line="256.8" w:lineRule="auto"/>
        <w:rPr/>
      </w:pPr>
      <w:r w:rsidDel="00000000" w:rsidR="00000000" w:rsidRPr="00000000">
        <w:rPr>
          <w:rFonts w:ascii="Times New Roman" w:cs="Times New Roman" w:eastAsia="Times New Roman" w:hAnsi="Times New Roman"/>
          <w:color w:val="666699"/>
          <w:sz w:val="24"/>
          <w:szCs w:val="24"/>
          <w:rtl w:val="0"/>
        </w:rPr>
        <w:t xml:space="preserve">                                                                                          </w:t>
        <w:tab/>
      </w:r>
      <w:r w:rsidDel="00000000" w:rsidR="00000000" w:rsidRPr="00000000">
        <w:rPr>
          <w:rtl w:val="0"/>
        </w:rPr>
      </w:r>
    </w:p>
    <w:sectPr>
      <w:headerReference r:id="rId6" w:type="default"/>
      <w:pgSz w:h="16834" w:w="11909" w:orient="portrait"/>
      <w:pgMar w:bottom="523.1102362204729" w:top="1440" w:left="1842.5196850393697" w:right="832.2047244094489"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0">
    <w:pPr>
      <w:spacing w:after="240" w:before="240" w:lineRule="auto"/>
      <w:jc w:val="center"/>
      <w:rPr>
        <w:b w:val="1"/>
        <w:color w:val="4a86e8"/>
        <w:shd w:fill="d9ead3" w:val="clear"/>
      </w:rPr>
    </w:pPr>
    <w:r w:rsidDel="00000000" w:rsidR="00000000" w:rsidRPr="00000000">
      <w:rPr>
        <w:b w:val="1"/>
        <w:color w:val="4a86e8"/>
        <w:shd w:fill="d9ead3" w:val="clear"/>
        <w:rtl w:val="0"/>
      </w:rPr>
      <w:t xml:space="preserve">IC “SAN G. BOSCO” STRUMENTI DI PROGETTAZIONE A.S. 2020-21</w:t>
    </w:r>
  </w:p>
  <w:p w:rsidR="00000000" w:rsidDel="00000000" w:rsidP="00000000" w:rsidRDefault="00000000" w:rsidRPr="00000000" w14:paraId="0000027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